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12B57" w14:textId="32115680" w:rsidR="0029374A" w:rsidRPr="000545C0" w:rsidRDefault="000545C0" w:rsidP="000545C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545C0">
        <w:rPr>
          <w:b/>
          <w:bCs/>
          <w:sz w:val="24"/>
          <w:szCs w:val="24"/>
        </w:rPr>
        <w:t>Staff Senate General Meeting Minutes</w:t>
      </w:r>
    </w:p>
    <w:p w14:paraId="5E30497C" w14:textId="766510DD" w:rsidR="000545C0" w:rsidRPr="000545C0" w:rsidRDefault="000545C0" w:rsidP="000545C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545C0">
        <w:rPr>
          <w:b/>
          <w:bCs/>
          <w:sz w:val="24"/>
          <w:szCs w:val="24"/>
        </w:rPr>
        <w:t>1/12/21</w:t>
      </w:r>
    </w:p>
    <w:p w14:paraId="1E44DA56" w14:textId="4211D8E6" w:rsidR="000545C0" w:rsidRPr="000545C0" w:rsidRDefault="000545C0" w:rsidP="000545C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545C0">
        <w:rPr>
          <w:b/>
          <w:bCs/>
          <w:sz w:val="24"/>
          <w:szCs w:val="24"/>
        </w:rPr>
        <w:t>10:00 a.m.</w:t>
      </w:r>
    </w:p>
    <w:p w14:paraId="41BAC486" w14:textId="5D750FE9" w:rsidR="000545C0" w:rsidRPr="000545C0" w:rsidRDefault="000545C0" w:rsidP="000545C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545C0">
        <w:rPr>
          <w:b/>
          <w:bCs/>
          <w:sz w:val="24"/>
          <w:szCs w:val="24"/>
        </w:rPr>
        <w:t>Microsoft Teams</w:t>
      </w:r>
    </w:p>
    <w:p w14:paraId="6EF056A7" w14:textId="15392BEC" w:rsidR="000545C0" w:rsidRDefault="000545C0" w:rsidP="000545C0">
      <w:pPr>
        <w:spacing w:after="0" w:line="240" w:lineRule="auto"/>
        <w:jc w:val="center"/>
        <w:rPr>
          <w:sz w:val="24"/>
          <w:szCs w:val="24"/>
        </w:rPr>
      </w:pPr>
    </w:p>
    <w:p w14:paraId="4D56BBE6" w14:textId="57C40D27" w:rsidR="000545C0" w:rsidRDefault="000545C0" w:rsidP="000545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Present: D. Pollock, G. Gates-Fowler, C. Lesko, K. Sellers, P. Hallman, M. Brown, B. Harris-Johnson, L. Connelly, L. Woolwine, T. Wilds, E. Trott, B. Holt, A. Ruiz, R. Schneider, J. Peterson, R. Jurden, S. Louis-Jeune, L. Crider, and W. Jennings.</w:t>
      </w:r>
    </w:p>
    <w:p w14:paraId="1739866F" w14:textId="14E70E11" w:rsidR="000545C0" w:rsidRDefault="000545C0" w:rsidP="000545C0">
      <w:pPr>
        <w:spacing w:after="0" w:line="240" w:lineRule="auto"/>
        <w:rPr>
          <w:sz w:val="24"/>
          <w:szCs w:val="24"/>
        </w:rPr>
      </w:pPr>
    </w:p>
    <w:p w14:paraId="7F136F6C" w14:textId="649F3059" w:rsidR="000545C0" w:rsidRPr="00376BB1" w:rsidRDefault="000545C0" w:rsidP="000545C0">
      <w:pPr>
        <w:spacing w:after="0" w:line="240" w:lineRule="auto"/>
        <w:rPr>
          <w:b/>
          <w:bCs/>
          <w:sz w:val="24"/>
          <w:szCs w:val="24"/>
        </w:rPr>
      </w:pPr>
      <w:r w:rsidRPr="00376BB1">
        <w:rPr>
          <w:b/>
          <w:bCs/>
          <w:sz w:val="24"/>
          <w:szCs w:val="24"/>
        </w:rPr>
        <w:t>President – M. Brown</w:t>
      </w:r>
    </w:p>
    <w:p w14:paraId="4A0EA830" w14:textId="19402AC4" w:rsidR="000545C0" w:rsidRDefault="000545C0" w:rsidP="000545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to New Members and Senators</w:t>
      </w:r>
    </w:p>
    <w:p w14:paraId="4DB54DB6" w14:textId="7D3101D2" w:rsidR="000545C0" w:rsidRDefault="000545C0" w:rsidP="000545C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Advisor Update</w:t>
      </w:r>
    </w:p>
    <w:p w14:paraId="5C1FD664" w14:textId="4CD26AC6" w:rsidR="000545C0" w:rsidRDefault="00376BB1" w:rsidP="000545C0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Usually appointed by the USF President.  President Currall does not want to appoint an advisor.  He will attend our meetings or will send a member of his team.</w:t>
      </w:r>
    </w:p>
    <w:p w14:paraId="3F57000D" w14:textId="515D0779" w:rsidR="00376BB1" w:rsidRDefault="00376BB1" w:rsidP="00376BB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Vacant Positions – we need Senators to fill these positions.</w:t>
      </w:r>
    </w:p>
    <w:p w14:paraId="0BD76B7B" w14:textId="76F48282" w:rsidR="00376BB1" w:rsidRDefault="00376BB1" w:rsidP="00376B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Assistant Recording Secretary</w:t>
      </w:r>
    </w:p>
    <w:p w14:paraId="30147CB8" w14:textId="6ADCF808" w:rsidR="00376BB1" w:rsidRDefault="00376BB1" w:rsidP="00376B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Quiet Quality Awards Vice Chair</w:t>
      </w:r>
    </w:p>
    <w:p w14:paraId="4D5D0E1A" w14:textId="18ADD909" w:rsidR="00376BB1" w:rsidRDefault="00376BB1" w:rsidP="00376B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Senate Operations Vice Chair</w:t>
      </w:r>
    </w:p>
    <w:p w14:paraId="59E52884" w14:textId="25BD4E31" w:rsidR="00376BB1" w:rsidRDefault="00376BB1" w:rsidP="00376B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Staff Morale Vice Chair</w:t>
      </w:r>
    </w:p>
    <w:p w14:paraId="0B8B1227" w14:textId="01C68C22" w:rsidR="00376BB1" w:rsidRDefault="00376BB1" w:rsidP="00376B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University Wide Vice Chair</w:t>
      </w:r>
    </w:p>
    <w:p w14:paraId="028ECB95" w14:textId="09C95990" w:rsidR="00376BB1" w:rsidRDefault="00376BB1" w:rsidP="00376BB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2021 Initiative Campaign</w:t>
      </w:r>
    </w:p>
    <w:p w14:paraId="0C7D93F3" w14:textId="1F9ABBAB" w:rsidR="00376BB1" w:rsidRDefault="00376BB1" w:rsidP="00376B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Recruiting</w:t>
      </w:r>
    </w:p>
    <w:p w14:paraId="0E1E4E84" w14:textId="595BC62B" w:rsidR="00376BB1" w:rsidRDefault="00376BB1" w:rsidP="00376B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Quiet Quality Awards</w:t>
      </w:r>
    </w:p>
    <w:p w14:paraId="30CE4C32" w14:textId="03EFB713" w:rsidR="00376BB1" w:rsidRDefault="00376BB1" w:rsidP="00376BB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Additional items to pursue this year.</w:t>
      </w:r>
    </w:p>
    <w:p w14:paraId="1E4F049C" w14:textId="1D3534E5" w:rsidR="00376BB1" w:rsidRDefault="00376BB1" w:rsidP="00376BB1">
      <w:pPr>
        <w:spacing w:after="0" w:line="240" w:lineRule="auto"/>
        <w:rPr>
          <w:sz w:val="24"/>
          <w:szCs w:val="24"/>
        </w:rPr>
      </w:pPr>
    </w:p>
    <w:p w14:paraId="1D3B096A" w14:textId="38FA9D43" w:rsidR="00376BB1" w:rsidRPr="00376BB1" w:rsidRDefault="00376BB1" w:rsidP="00376BB1">
      <w:pPr>
        <w:spacing w:after="0" w:line="240" w:lineRule="auto"/>
        <w:rPr>
          <w:b/>
          <w:bCs/>
          <w:sz w:val="24"/>
          <w:szCs w:val="24"/>
        </w:rPr>
      </w:pPr>
      <w:r w:rsidRPr="00376BB1">
        <w:rPr>
          <w:b/>
          <w:bCs/>
          <w:sz w:val="24"/>
          <w:szCs w:val="24"/>
        </w:rPr>
        <w:t>Vice President – K. Sellers</w:t>
      </w:r>
    </w:p>
    <w:p w14:paraId="016FF3EE" w14:textId="5C8082A6" w:rsidR="00376BB1" w:rsidRDefault="00153F3A" w:rsidP="00153F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Salary Equity Task Force</w:t>
      </w:r>
    </w:p>
    <w:p w14:paraId="49210046" w14:textId="5D22FA75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Meeting this afternoon.</w:t>
      </w:r>
    </w:p>
    <w:p w14:paraId="21EF4FEB" w14:textId="37E95B9A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Rescheduling our meeting for 1:00 p.m. on Thursday.</w:t>
      </w:r>
    </w:p>
    <w:p w14:paraId="0E6BF18C" w14:textId="41666420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Vacancies</w:t>
      </w:r>
    </w:p>
    <w:p w14:paraId="101C02AF" w14:textId="2ED37AC6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Five Standing Committees</w:t>
      </w:r>
    </w:p>
    <w:p w14:paraId="0219CEB5" w14:textId="47765B20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Several ad hoc committees</w:t>
      </w:r>
    </w:p>
    <w:p w14:paraId="2292B690" w14:textId="6CD6B6D6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Prospective Senate Members</w:t>
      </w:r>
    </w:p>
    <w:p w14:paraId="04311CD7" w14:textId="68032E9A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In order to vote during meetings, you must be a Senator.  Staff can attend any meeting, but are not allowed to vote unless they are a member.</w:t>
      </w:r>
    </w:p>
    <w:p w14:paraId="5D1FA6EE" w14:textId="67E1DAC4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To join, complete a membership application.  It is a two</w:t>
      </w:r>
      <w:r w:rsidR="007E183E">
        <w:rPr>
          <w:sz w:val="24"/>
          <w:szCs w:val="24"/>
        </w:rPr>
        <w:t>-</w:t>
      </w:r>
      <w:r>
        <w:rPr>
          <w:sz w:val="24"/>
          <w:szCs w:val="24"/>
        </w:rPr>
        <w:t>year appointment (through June 2022).</w:t>
      </w:r>
    </w:p>
    <w:p w14:paraId="342AAD4B" w14:textId="5BE30073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Every member must serve on a committee.</w:t>
      </w:r>
    </w:p>
    <w:p w14:paraId="2E952893" w14:textId="427FB341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AFSCME</w:t>
      </w:r>
    </w:p>
    <w:p w14:paraId="380C9B02" w14:textId="492F98C5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Just a reminder that we are not a part of this group.  We do, however, disseminate information from AFSCME as it become available.</w:t>
      </w:r>
    </w:p>
    <w:p w14:paraId="4204875F" w14:textId="4FA452E7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Change in leadership in December 2020.  S. Howler (one of our Senators) serves as Treasurer.</w:t>
      </w:r>
    </w:p>
    <w:p w14:paraId="6E0D389D" w14:textId="5FBAAF0B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Bylaws Committee</w:t>
      </w:r>
    </w:p>
    <w:p w14:paraId="1E3F2E7D" w14:textId="41621E51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K. Sellers is working on compiling the suggestions amendments to the language of the bylaws.</w:t>
      </w:r>
    </w:p>
    <w:p w14:paraId="15538D58" w14:textId="3CB5A8EC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Senate Survey</w:t>
      </w:r>
    </w:p>
    <w:p w14:paraId="201E3409" w14:textId="2A82D797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Holding off on sending out the survey to Staff until we know more about what is happening with COVID-19 and how our working scenario will play out.</w:t>
      </w:r>
    </w:p>
    <w:p w14:paraId="78959026" w14:textId="50056059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Would like to build somewhat of a relationship with the administration first.</w:t>
      </w:r>
    </w:p>
    <w:p w14:paraId="2B3384A8" w14:textId="4804D4E7" w:rsidR="00153F3A" w:rsidRP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Maybe do a pre-survey first and then a post-survey </w:t>
      </w:r>
      <w:r w:rsidR="00A67211">
        <w:rPr>
          <w:sz w:val="24"/>
          <w:szCs w:val="24"/>
        </w:rPr>
        <w:t>later</w:t>
      </w:r>
      <w:r>
        <w:rPr>
          <w:sz w:val="24"/>
          <w:szCs w:val="24"/>
        </w:rPr>
        <w:t>?</w:t>
      </w:r>
    </w:p>
    <w:p w14:paraId="756D6E97" w14:textId="515E05C1" w:rsidR="00153F3A" w:rsidRDefault="00153F3A" w:rsidP="00153F3A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Note:  HR gave us a portal to submit Staff concerns.  K. Sellers submitted one and got no feedback.  Perhaps invite the leader of HR </w:t>
      </w:r>
      <w:r w:rsidR="006A1F61">
        <w:rPr>
          <w:sz w:val="24"/>
          <w:szCs w:val="24"/>
        </w:rPr>
        <w:t>to one of our meetings?</w:t>
      </w:r>
    </w:p>
    <w:p w14:paraId="1F0FA7AA" w14:textId="72D66884" w:rsidR="006A1F61" w:rsidRDefault="006A1F61" w:rsidP="006A1F61">
      <w:pPr>
        <w:spacing w:after="0" w:line="240" w:lineRule="auto"/>
        <w:rPr>
          <w:sz w:val="24"/>
          <w:szCs w:val="24"/>
        </w:rPr>
      </w:pPr>
    </w:p>
    <w:p w14:paraId="26747D47" w14:textId="6B7E1A64" w:rsidR="006A1F61" w:rsidRPr="006A1F61" w:rsidRDefault="006A1F61" w:rsidP="006A1F61">
      <w:pPr>
        <w:spacing w:after="0" w:line="240" w:lineRule="auto"/>
        <w:rPr>
          <w:b/>
          <w:bCs/>
          <w:sz w:val="24"/>
          <w:szCs w:val="24"/>
        </w:rPr>
      </w:pPr>
      <w:r w:rsidRPr="006A1F61">
        <w:rPr>
          <w:b/>
          <w:bCs/>
          <w:sz w:val="24"/>
          <w:szCs w:val="24"/>
        </w:rPr>
        <w:t>Secretary – W. Jennings</w:t>
      </w:r>
    </w:p>
    <w:p w14:paraId="5FC7677C" w14:textId="182A910B" w:rsidR="006A1F61" w:rsidRDefault="006A1F61" w:rsidP="006A1F6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Suggested we put together an ad hoc committee to pursue to the goal of getting our Dollars for </w:t>
      </w:r>
      <w:r w:rsidR="007E183E">
        <w:rPr>
          <w:sz w:val="24"/>
          <w:szCs w:val="24"/>
        </w:rPr>
        <w:t xml:space="preserve">Staff </w:t>
      </w:r>
      <w:r>
        <w:rPr>
          <w:sz w:val="24"/>
          <w:szCs w:val="24"/>
        </w:rPr>
        <w:t>Scholars fund to the endowment level.  Would be willing to serve on the committee.</w:t>
      </w:r>
    </w:p>
    <w:p w14:paraId="41AE66CD" w14:textId="1F6B319F" w:rsidR="006A1F61" w:rsidRDefault="006A1F61" w:rsidP="006A1F6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Reminder to try and not schedule a Senate meeting during the first week of classes.  It makes it difficult for Senators in the academic units to attend.  Traditionally, we have pushed the meeting back a week in those instances.</w:t>
      </w:r>
    </w:p>
    <w:p w14:paraId="7CD48A11" w14:textId="18E99721" w:rsidR="006A1F61" w:rsidRDefault="006A1F61" w:rsidP="006A1F61">
      <w:pPr>
        <w:spacing w:after="0" w:line="240" w:lineRule="auto"/>
        <w:rPr>
          <w:sz w:val="24"/>
          <w:szCs w:val="24"/>
        </w:rPr>
      </w:pPr>
    </w:p>
    <w:p w14:paraId="54579F2F" w14:textId="10BAFB14" w:rsidR="007E183E" w:rsidRPr="007E183E" w:rsidRDefault="007E183E" w:rsidP="006A1F61">
      <w:pPr>
        <w:spacing w:after="0" w:line="240" w:lineRule="auto"/>
        <w:rPr>
          <w:b/>
          <w:bCs/>
          <w:sz w:val="24"/>
          <w:szCs w:val="24"/>
        </w:rPr>
      </w:pPr>
      <w:r w:rsidRPr="007E183E">
        <w:rPr>
          <w:b/>
          <w:bCs/>
          <w:sz w:val="24"/>
          <w:szCs w:val="24"/>
        </w:rPr>
        <w:t>Assistant Recording Secretary – Vacant</w:t>
      </w:r>
    </w:p>
    <w:p w14:paraId="2E83DB2B" w14:textId="77777777" w:rsidR="007E183E" w:rsidRDefault="007E183E" w:rsidP="006A1F61">
      <w:pPr>
        <w:spacing w:after="0" w:line="240" w:lineRule="auto"/>
        <w:rPr>
          <w:sz w:val="24"/>
          <w:szCs w:val="24"/>
        </w:rPr>
      </w:pPr>
    </w:p>
    <w:p w14:paraId="16613572" w14:textId="7054F041" w:rsidR="006A1F61" w:rsidRPr="007E183E" w:rsidRDefault="007E183E" w:rsidP="006A1F61">
      <w:pPr>
        <w:spacing w:after="0" w:line="240" w:lineRule="auto"/>
        <w:rPr>
          <w:b/>
          <w:bCs/>
          <w:sz w:val="24"/>
          <w:szCs w:val="24"/>
        </w:rPr>
      </w:pPr>
      <w:r w:rsidRPr="007E183E">
        <w:rPr>
          <w:b/>
          <w:bCs/>
          <w:sz w:val="24"/>
          <w:szCs w:val="24"/>
        </w:rPr>
        <w:t>Treasurer – T. Wilds</w:t>
      </w:r>
    </w:p>
    <w:p w14:paraId="0591DCF6" w14:textId="174DCC6F" w:rsidR="007E183E" w:rsidRDefault="007E183E" w:rsidP="007E183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E&amp;G - $3,036.00</w:t>
      </w:r>
    </w:p>
    <w:p w14:paraId="1EA86CB5" w14:textId="7B2EEF09" w:rsidR="007E183E" w:rsidRDefault="007E183E" w:rsidP="007E183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Carry Forward - $10,479.00</w:t>
      </w:r>
    </w:p>
    <w:p w14:paraId="529518D7" w14:textId="0F372057" w:rsidR="007E183E" w:rsidRDefault="007E183E" w:rsidP="007E183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Concession Fund - $675.00</w:t>
      </w:r>
    </w:p>
    <w:p w14:paraId="50E072A9" w14:textId="63F2DD2B" w:rsidR="007E183E" w:rsidRDefault="007E183E" w:rsidP="007E183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 $2,186.56</w:t>
      </w:r>
    </w:p>
    <w:p w14:paraId="771BA94A" w14:textId="34DB66ED" w:rsidR="007E183E" w:rsidRDefault="007E183E" w:rsidP="007E183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Haven’t spent anything.  Budget looks the same.</w:t>
      </w:r>
    </w:p>
    <w:p w14:paraId="600861BA" w14:textId="78D6B4A5" w:rsidR="007E183E" w:rsidRDefault="007E183E" w:rsidP="007E183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Looking for shirts.  Need to redesign shirt to match the University brand.</w:t>
      </w:r>
    </w:p>
    <w:p w14:paraId="5FDD26FC" w14:textId="5A1E9EBB" w:rsidR="007E183E" w:rsidRDefault="007E183E" w:rsidP="007E183E">
      <w:pPr>
        <w:spacing w:after="0" w:line="240" w:lineRule="auto"/>
        <w:rPr>
          <w:sz w:val="24"/>
          <w:szCs w:val="24"/>
        </w:rPr>
      </w:pPr>
    </w:p>
    <w:p w14:paraId="63BC5A4D" w14:textId="02F14E46" w:rsidR="007E183E" w:rsidRPr="00291981" w:rsidRDefault="007E183E" w:rsidP="007E183E">
      <w:pPr>
        <w:spacing w:after="0" w:line="240" w:lineRule="auto"/>
        <w:rPr>
          <w:b/>
          <w:bCs/>
          <w:sz w:val="24"/>
          <w:szCs w:val="24"/>
        </w:rPr>
      </w:pPr>
      <w:r w:rsidRPr="00291981">
        <w:rPr>
          <w:b/>
          <w:bCs/>
          <w:sz w:val="24"/>
          <w:szCs w:val="24"/>
        </w:rPr>
        <w:t>Sergeant-at-Arms – P. Hallman</w:t>
      </w:r>
    </w:p>
    <w:p w14:paraId="7E549510" w14:textId="6FE311E5" w:rsidR="007E183E" w:rsidRDefault="00291981" w:rsidP="007E183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Earl Trott is our newest senator – Welcome!</w:t>
      </w:r>
    </w:p>
    <w:p w14:paraId="75326211" w14:textId="530A81F1" w:rsidR="00291981" w:rsidRDefault="00291981" w:rsidP="007E183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Normally, a letter is sent from the President to your supervisor when you serve on the Senate.  It may be March before those letters go out.</w:t>
      </w:r>
    </w:p>
    <w:p w14:paraId="5527D836" w14:textId="6C5C48FD" w:rsidR="00291981" w:rsidRDefault="00291981" w:rsidP="007E183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Might want to check with prospective members to be sure they don’t need one sooner than that for their supervisor in order to participate.</w:t>
      </w:r>
    </w:p>
    <w:p w14:paraId="2B690321" w14:textId="61ED8B63" w:rsidR="00291981" w:rsidRDefault="00291981" w:rsidP="00291981">
      <w:pPr>
        <w:spacing w:after="0" w:line="240" w:lineRule="auto"/>
        <w:rPr>
          <w:sz w:val="24"/>
          <w:szCs w:val="24"/>
        </w:rPr>
      </w:pPr>
    </w:p>
    <w:p w14:paraId="71094342" w14:textId="7FF2EF24" w:rsidR="00291981" w:rsidRPr="00291981" w:rsidRDefault="00291981" w:rsidP="00291981">
      <w:pPr>
        <w:spacing w:after="0" w:line="240" w:lineRule="auto"/>
        <w:rPr>
          <w:b/>
          <w:bCs/>
          <w:sz w:val="24"/>
          <w:szCs w:val="24"/>
        </w:rPr>
      </w:pPr>
      <w:r w:rsidRPr="00291981">
        <w:rPr>
          <w:b/>
          <w:bCs/>
          <w:sz w:val="24"/>
          <w:szCs w:val="24"/>
        </w:rPr>
        <w:t>Parliamentarian – B. Vojnovic</w:t>
      </w:r>
    </w:p>
    <w:p w14:paraId="25CD3237" w14:textId="2AE536AB" w:rsidR="00291981" w:rsidRDefault="00291981" w:rsidP="0029198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 on parental leave.</w:t>
      </w:r>
    </w:p>
    <w:p w14:paraId="366F0873" w14:textId="352ADF5F" w:rsidR="00291981" w:rsidRDefault="00291981" w:rsidP="00291981">
      <w:pPr>
        <w:spacing w:after="0" w:line="240" w:lineRule="auto"/>
        <w:rPr>
          <w:sz w:val="24"/>
          <w:szCs w:val="24"/>
        </w:rPr>
      </w:pPr>
    </w:p>
    <w:p w14:paraId="48C81B60" w14:textId="4FFBB11D" w:rsidR="00291981" w:rsidRPr="00291981" w:rsidRDefault="00291981" w:rsidP="00291981">
      <w:pPr>
        <w:spacing w:after="0" w:line="240" w:lineRule="auto"/>
        <w:rPr>
          <w:b/>
          <w:bCs/>
          <w:sz w:val="24"/>
          <w:szCs w:val="24"/>
        </w:rPr>
      </w:pPr>
      <w:r w:rsidRPr="00291981">
        <w:rPr>
          <w:b/>
          <w:bCs/>
          <w:sz w:val="24"/>
          <w:szCs w:val="24"/>
        </w:rPr>
        <w:t>Committees</w:t>
      </w:r>
    </w:p>
    <w:p w14:paraId="05C695B5" w14:textId="02C5B0DC" w:rsidR="00291981" w:rsidRPr="00291981" w:rsidRDefault="00291981" w:rsidP="00291981">
      <w:pPr>
        <w:spacing w:after="0" w:line="240" w:lineRule="auto"/>
        <w:rPr>
          <w:b/>
          <w:bCs/>
          <w:sz w:val="24"/>
          <w:szCs w:val="24"/>
        </w:rPr>
      </w:pPr>
      <w:r w:rsidRPr="00291981">
        <w:rPr>
          <w:b/>
          <w:bCs/>
          <w:sz w:val="24"/>
          <w:szCs w:val="24"/>
        </w:rPr>
        <w:t>Communications – A. Ruiz/G. Gates-Fowler</w:t>
      </w:r>
    </w:p>
    <w:p w14:paraId="751E9C72" w14:textId="42119460" w:rsidR="00291981" w:rsidRDefault="00291981" w:rsidP="0029198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Role of the committee:</w:t>
      </w:r>
    </w:p>
    <w:p w14:paraId="3776109A" w14:textId="40BBA683" w:rsidR="00291981" w:rsidRDefault="00291981" w:rsidP="0029198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Update the website.</w:t>
      </w:r>
    </w:p>
    <w:p w14:paraId="79EFC514" w14:textId="470565C7" w:rsidR="00291981" w:rsidRDefault="00291981" w:rsidP="00291981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Have two student volunteers to assist us.</w:t>
      </w:r>
    </w:p>
    <w:p w14:paraId="351E6D8B" w14:textId="5E4CB0A0" w:rsidR="00291981" w:rsidRDefault="00291981" w:rsidP="0029198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Update Facebook page.</w:t>
      </w:r>
    </w:p>
    <w:p w14:paraId="3F20D9C5" w14:textId="606D2DCE" w:rsidR="00291981" w:rsidRDefault="00291981" w:rsidP="0029198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Working on a single email for the Senate to start an Instagram page.</w:t>
      </w:r>
    </w:p>
    <w:p w14:paraId="57832ADA" w14:textId="45E96F3C" w:rsidR="00291981" w:rsidRDefault="00291981" w:rsidP="00291981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Creating fliers.</w:t>
      </w:r>
    </w:p>
    <w:p w14:paraId="275D28C4" w14:textId="6D96A458" w:rsidR="00291981" w:rsidRDefault="00291981" w:rsidP="0029198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 our new logo.</w:t>
      </w:r>
    </w:p>
    <w:p w14:paraId="472BAB4B" w14:textId="7865B212" w:rsidR="00291981" w:rsidRDefault="00291981" w:rsidP="0029198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website is pretty much up to date.</w:t>
      </w:r>
    </w:p>
    <w:p w14:paraId="706D5E2A" w14:textId="2F18CA92" w:rsidR="00291981" w:rsidRDefault="00291981" w:rsidP="00291981">
      <w:pPr>
        <w:spacing w:after="0" w:line="240" w:lineRule="auto"/>
        <w:rPr>
          <w:sz w:val="24"/>
          <w:szCs w:val="24"/>
        </w:rPr>
      </w:pPr>
    </w:p>
    <w:p w14:paraId="65200E31" w14:textId="4CD11988" w:rsidR="00291981" w:rsidRPr="00291981" w:rsidRDefault="00291981" w:rsidP="00291981">
      <w:pPr>
        <w:spacing w:after="0" w:line="240" w:lineRule="auto"/>
        <w:rPr>
          <w:b/>
          <w:bCs/>
          <w:sz w:val="24"/>
          <w:szCs w:val="24"/>
        </w:rPr>
      </w:pPr>
      <w:r w:rsidRPr="00291981">
        <w:rPr>
          <w:b/>
          <w:bCs/>
          <w:sz w:val="24"/>
          <w:szCs w:val="24"/>
        </w:rPr>
        <w:t>Quiet Quality Awards – S. Louis-Jeune</w:t>
      </w:r>
    </w:p>
    <w:p w14:paraId="0CCD4C47" w14:textId="5DCBF792" w:rsidR="00291981" w:rsidRDefault="00211429" w:rsidP="00291981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Need some certificates signed with the new logo.</w:t>
      </w:r>
    </w:p>
    <w:p w14:paraId="34B640B6" w14:textId="5025689A" w:rsidR="00211429" w:rsidRDefault="00211429" w:rsidP="0021142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Still working on moving the rest of the supplies out of Education.  Waiting on some more assistance.  Can move some to the Marshall Student Center as well.</w:t>
      </w:r>
    </w:p>
    <w:p w14:paraId="462AA959" w14:textId="0C774CCF" w:rsidR="00211429" w:rsidRDefault="00211429" w:rsidP="0021142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be sharing a call for nominations to be distributed to your areas.</w:t>
      </w:r>
    </w:p>
    <w:p w14:paraId="57CA58F2" w14:textId="23C9467E" w:rsidR="00211429" w:rsidRDefault="00211429" w:rsidP="0021142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Role of the committee:</w:t>
      </w:r>
    </w:p>
    <w:p w14:paraId="7BA21B5F" w14:textId="5785A1B5" w:rsidR="00211429" w:rsidRDefault="00211429" w:rsidP="0021142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Send nominees’ information to HR to determine eligibility.</w:t>
      </w:r>
    </w:p>
    <w:p w14:paraId="3C9989F6" w14:textId="28EA4796" w:rsidR="00211429" w:rsidRDefault="00211429" w:rsidP="0021142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Nominations sent out to the committee for review.</w:t>
      </w:r>
    </w:p>
    <w:p w14:paraId="3EC9034F" w14:textId="6C31A678" w:rsidR="00211429" w:rsidRDefault="00211429" w:rsidP="0021142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Set up times to make award presentations.</w:t>
      </w:r>
    </w:p>
    <w:p w14:paraId="47CC49B9" w14:textId="2CEA764C" w:rsidR="00211429" w:rsidRDefault="00211429" w:rsidP="0021142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Annual QQA reception.</w:t>
      </w:r>
    </w:p>
    <w:p w14:paraId="39C91A40" w14:textId="6F837434" w:rsidR="00211429" w:rsidRDefault="00211429" w:rsidP="00211429">
      <w:pPr>
        <w:spacing w:after="0" w:line="240" w:lineRule="auto"/>
        <w:rPr>
          <w:sz w:val="24"/>
          <w:szCs w:val="24"/>
        </w:rPr>
      </w:pPr>
    </w:p>
    <w:p w14:paraId="210DF371" w14:textId="413B8F97" w:rsidR="00211429" w:rsidRPr="00211429" w:rsidRDefault="00211429" w:rsidP="00211429">
      <w:pPr>
        <w:spacing w:after="0" w:line="240" w:lineRule="auto"/>
        <w:rPr>
          <w:b/>
          <w:bCs/>
          <w:sz w:val="24"/>
          <w:szCs w:val="24"/>
        </w:rPr>
      </w:pPr>
      <w:r w:rsidRPr="00211429">
        <w:rPr>
          <w:b/>
          <w:bCs/>
          <w:sz w:val="24"/>
          <w:szCs w:val="24"/>
        </w:rPr>
        <w:t>Senate Operations Committee – B. Deen</w:t>
      </w:r>
    </w:p>
    <w:p w14:paraId="25007D95" w14:textId="256A4752" w:rsidR="00211429" w:rsidRDefault="00211429" w:rsidP="0021142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 available.</w:t>
      </w:r>
    </w:p>
    <w:p w14:paraId="793EC9C3" w14:textId="052E96EE" w:rsidR="00211429" w:rsidRDefault="00211429" w:rsidP="0021142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Role of the committee:</w:t>
      </w:r>
    </w:p>
    <w:p w14:paraId="6760E0E1" w14:textId="3B0F6ECB" w:rsidR="00211429" w:rsidRDefault="00211429" w:rsidP="0021142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Administers annual elections.</w:t>
      </w:r>
    </w:p>
    <w:p w14:paraId="5A1A2B40" w14:textId="17EF8B25" w:rsidR="00211429" w:rsidRDefault="00211429" w:rsidP="0021142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Administers Dollars for Staff Scholars scholarships.</w:t>
      </w:r>
    </w:p>
    <w:p w14:paraId="5BB9CD47" w14:textId="63AEEE05" w:rsidR="00211429" w:rsidRDefault="00211429" w:rsidP="00211429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Establishes budget for the Senate.</w:t>
      </w:r>
    </w:p>
    <w:p w14:paraId="48EE1E7E" w14:textId="05CF7564" w:rsidR="00211429" w:rsidRDefault="00211429" w:rsidP="0021142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Senators, please select a committee by next week.</w:t>
      </w:r>
    </w:p>
    <w:p w14:paraId="02D72545" w14:textId="378CC2D4" w:rsidR="00211429" w:rsidRDefault="00211429" w:rsidP="00211429">
      <w:pPr>
        <w:spacing w:after="0" w:line="240" w:lineRule="auto"/>
        <w:rPr>
          <w:sz w:val="24"/>
          <w:szCs w:val="24"/>
        </w:rPr>
      </w:pPr>
    </w:p>
    <w:p w14:paraId="2E1B006E" w14:textId="6E42B730" w:rsidR="00211429" w:rsidRPr="00211429" w:rsidRDefault="00211429" w:rsidP="00211429">
      <w:pPr>
        <w:spacing w:after="0" w:line="240" w:lineRule="auto"/>
        <w:rPr>
          <w:b/>
          <w:bCs/>
          <w:sz w:val="24"/>
          <w:szCs w:val="24"/>
        </w:rPr>
      </w:pPr>
      <w:r w:rsidRPr="00211429">
        <w:rPr>
          <w:b/>
          <w:bCs/>
          <w:sz w:val="24"/>
          <w:szCs w:val="24"/>
        </w:rPr>
        <w:t>Staff Morale – B. Harris-Johnson</w:t>
      </w:r>
    </w:p>
    <w:p w14:paraId="107AAD3E" w14:textId="0F34821B" w:rsidR="00211429" w:rsidRDefault="00211429" w:rsidP="0021142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Accepting donations for a gift card for B. Vojnovic and her new little one.</w:t>
      </w:r>
    </w:p>
    <w:p w14:paraId="6C6FF90F" w14:textId="62995361" w:rsidR="00211429" w:rsidRDefault="00211429" w:rsidP="0021142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Role of the committee:</w:t>
      </w:r>
    </w:p>
    <w:p w14:paraId="2F209205" w14:textId="1A0BDF45" w:rsidR="00211429" w:rsidRDefault="00211429" w:rsidP="00211429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Welcome back events.</w:t>
      </w:r>
    </w:p>
    <w:p w14:paraId="54812C43" w14:textId="72289BAE" w:rsidR="00211429" w:rsidRDefault="00211429" w:rsidP="00211429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Get to Know Your Senator event.</w:t>
      </w:r>
    </w:p>
    <w:p w14:paraId="1AE94BCA" w14:textId="1740757C" w:rsidR="00211429" w:rsidRDefault="00211429" w:rsidP="00211429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Homecoming participation by the Senate.</w:t>
      </w:r>
    </w:p>
    <w:p w14:paraId="1EE7CB06" w14:textId="0E870424" w:rsidR="00211429" w:rsidRDefault="00211429" w:rsidP="00211429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Assist with QQA event.</w:t>
      </w:r>
    </w:p>
    <w:p w14:paraId="6CB696F7" w14:textId="35D33CB6" w:rsidR="00211429" w:rsidRDefault="00211429" w:rsidP="00211429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Send out birthday wishes each month.</w:t>
      </w:r>
    </w:p>
    <w:p w14:paraId="03CCEBBC" w14:textId="6B97E2B5" w:rsidR="00211429" w:rsidRDefault="00211429" w:rsidP="00211429">
      <w:pPr>
        <w:spacing w:after="0" w:line="240" w:lineRule="auto"/>
        <w:rPr>
          <w:sz w:val="24"/>
          <w:szCs w:val="24"/>
        </w:rPr>
      </w:pPr>
    </w:p>
    <w:p w14:paraId="3CE11CBC" w14:textId="467F4F10" w:rsidR="00211429" w:rsidRPr="00A67211" w:rsidRDefault="00A67211" w:rsidP="00211429">
      <w:pPr>
        <w:spacing w:after="0" w:line="240" w:lineRule="auto"/>
        <w:rPr>
          <w:b/>
          <w:bCs/>
          <w:sz w:val="24"/>
          <w:szCs w:val="24"/>
        </w:rPr>
      </w:pPr>
      <w:r w:rsidRPr="00A67211">
        <w:rPr>
          <w:b/>
          <w:bCs/>
          <w:sz w:val="24"/>
          <w:szCs w:val="24"/>
        </w:rPr>
        <w:t>University Wide – S. Howle</w:t>
      </w:r>
    </w:p>
    <w:p w14:paraId="1D0904A3" w14:textId="7A84F632" w:rsidR="00A67211" w:rsidRDefault="00A67211" w:rsidP="00A6721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Unavailable today.  Death in the family.</w:t>
      </w:r>
    </w:p>
    <w:p w14:paraId="59E5E342" w14:textId="20BB0AC2" w:rsidR="00A67211" w:rsidRDefault="00A67211" w:rsidP="00A67211">
      <w:pPr>
        <w:spacing w:after="0" w:line="240" w:lineRule="auto"/>
        <w:rPr>
          <w:sz w:val="24"/>
          <w:szCs w:val="24"/>
        </w:rPr>
      </w:pPr>
    </w:p>
    <w:p w14:paraId="42987178" w14:textId="7B9A343D" w:rsidR="00A67211" w:rsidRPr="00A67211" w:rsidRDefault="00A67211" w:rsidP="00A67211">
      <w:pPr>
        <w:spacing w:after="0" w:line="240" w:lineRule="auto"/>
        <w:rPr>
          <w:b/>
          <w:bCs/>
          <w:sz w:val="24"/>
          <w:szCs w:val="24"/>
        </w:rPr>
      </w:pPr>
      <w:r w:rsidRPr="00A67211">
        <w:rPr>
          <w:b/>
          <w:bCs/>
          <w:sz w:val="24"/>
          <w:szCs w:val="24"/>
        </w:rPr>
        <w:t>Open Discussion</w:t>
      </w:r>
    </w:p>
    <w:p w14:paraId="65D30A9C" w14:textId="70528328" w:rsidR="00A67211" w:rsidRDefault="00A67211" w:rsidP="00A67211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regarding the Salary Equity Task Force.</w:t>
      </w:r>
    </w:p>
    <w:p w14:paraId="287E8EFE" w14:textId="179F1C9E" w:rsidR="00A67211" w:rsidRDefault="00A67211" w:rsidP="00A67211">
      <w:pPr>
        <w:spacing w:after="0" w:line="240" w:lineRule="auto"/>
        <w:rPr>
          <w:sz w:val="24"/>
          <w:szCs w:val="24"/>
        </w:rPr>
      </w:pPr>
    </w:p>
    <w:p w14:paraId="4E1985E8" w14:textId="17AE81F4" w:rsidR="00A67211" w:rsidRDefault="00A67211" w:rsidP="00A672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11:24 a.m.</w:t>
      </w:r>
    </w:p>
    <w:p w14:paraId="1CBC2158" w14:textId="7857ED2E" w:rsidR="00A67211" w:rsidRDefault="00A67211" w:rsidP="00A67211">
      <w:pPr>
        <w:spacing w:after="0" w:line="240" w:lineRule="auto"/>
        <w:rPr>
          <w:sz w:val="24"/>
          <w:szCs w:val="24"/>
        </w:rPr>
      </w:pPr>
    </w:p>
    <w:p w14:paraId="6032F119" w14:textId="2F0CF060" w:rsidR="00A67211" w:rsidRDefault="00A67211" w:rsidP="00A672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E6E5BA2" w14:textId="0ABE17A4" w:rsidR="00A67211" w:rsidRDefault="00A67211" w:rsidP="00A67211">
      <w:pPr>
        <w:spacing w:after="0" w:line="240" w:lineRule="auto"/>
        <w:rPr>
          <w:sz w:val="24"/>
          <w:szCs w:val="24"/>
        </w:rPr>
      </w:pPr>
    </w:p>
    <w:p w14:paraId="1958E0F9" w14:textId="5726B275" w:rsidR="00A67211" w:rsidRPr="00A67211" w:rsidRDefault="00A67211" w:rsidP="00A6721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A67211" w:rsidRPr="00A6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706DF"/>
    <w:multiLevelType w:val="hybridMultilevel"/>
    <w:tmpl w:val="B674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935"/>
    <w:multiLevelType w:val="hybridMultilevel"/>
    <w:tmpl w:val="A7E4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1796F"/>
    <w:multiLevelType w:val="hybridMultilevel"/>
    <w:tmpl w:val="EE56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3CB3"/>
    <w:multiLevelType w:val="hybridMultilevel"/>
    <w:tmpl w:val="CC00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434F"/>
    <w:multiLevelType w:val="hybridMultilevel"/>
    <w:tmpl w:val="F1C4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0A0D"/>
    <w:multiLevelType w:val="hybridMultilevel"/>
    <w:tmpl w:val="731E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B07F9"/>
    <w:multiLevelType w:val="hybridMultilevel"/>
    <w:tmpl w:val="64C8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44C2C"/>
    <w:multiLevelType w:val="hybridMultilevel"/>
    <w:tmpl w:val="068E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06012"/>
    <w:multiLevelType w:val="hybridMultilevel"/>
    <w:tmpl w:val="D894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841F5"/>
    <w:multiLevelType w:val="hybridMultilevel"/>
    <w:tmpl w:val="4E08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3B"/>
    <w:rsid w:val="000545C0"/>
    <w:rsid w:val="00153F3A"/>
    <w:rsid w:val="0019043B"/>
    <w:rsid w:val="00211429"/>
    <w:rsid w:val="00291981"/>
    <w:rsid w:val="0029374A"/>
    <w:rsid w:val="00376BB1"/>
    <w:rsid w:val="006A1F61"/>
    <w:rsid w:val="007E183E"/>
    <w:rsid w:val="00A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8D1E"/>
  <w15:chartTrackingRefBased/>
  <w15:docId w15:val="{80FB1B9F-CE94-4E9F-8B15-62711E0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3</cp:revision>
  <dcterms:created xsi:type="dcterms:W3CDTF">2021-01-26T15:56:00Z</dcterms:created>
  <dcterms:modified xsi:type="dcterms:W3CDTF">2021-02-02T15:02:00Z</dcterms:modified>
</cp:coreProperties>
</file>