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E6" w:rsidRDefault="00CC3C9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91200" cy="0"/>
                <wp:effectExtent l="24765" t="19050" r="22860" b="1905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9F7D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RCaGAIAADQEAAAOAAAAZHJzL2Uyb0RvYy54bWysU8GO2jAQvVfqP1i+QxI2y0JEWFUJ9EK7&#10;SLv9AGM7xKpjW7YhoKr/3rEhiG0vVdUcnLFn5vnNzPP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" strokeweight="3pt">
                <v:stroke linestyle="thinThin"/>
              </v:line>
            </w:pict>
          </mc:Fallback>
        </mc:AlternateContent>
      </w:r>
    </w:p>
    <w:p w:rsidR="00157FE6" w:rsidRDefault="00157FE6"/>
    <w:p w:rsidR="00157FE6" w:rsidRDefault="00CC3C9A">
      <w:r>
        <w:rPr>
          <w:noProof/>
        </w:rPr>
        <w:drawing>
          <wp:inline distT="0" distB="0" distL="0" distR="0">
            <wp:extent cx="3200400" cy="495300"/>
            <wp:effectExtent l="0" t="0" r="0" b="0"/>
            <wp:docPr id="1" name="Picture 1" descr="USFBLKho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FBLKhor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FE6" w:rsidRDefault="00157FE6"/>
    <w:p w:rsidR="000F0C6D" w:rsidRPr="00654E40" w:rsidRDefault="00CC3C9A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</wp:posOffset>
                </wp:positionV>
                <wp:extent cx="5791200" cy="0"/>
                <wp:effectExtent l="24765" t="19685" r="22860" b="2794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0CC6F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5pt" to="45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0nGAIAADQ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" strokeweight="3pt">
                <v:stroke linestyle="thinThin"/>
              </v:line>
            </w:pict>
          </mc:Fallback>
        </mc:AlternateContent>
      </w:r>
    </w:p>
    <w:p w:rsidR="00157FE6" w:rsidRPr="00654E40" w:rsidRDefault="00157FE6">
      <w:pPr>
        <w:rPr>
          <w:rFonts w:ascii="Arial" w:hAnsi="Arial" w:cs="Arial"/>
          <w:b/>
          <w:bCs/>
        </w:rPr>
      </w:pPr>
      <w:r w:rsidRPr="00654E40">
        <w:rPr>
          <w:rFonts w:ascii="Arial" w:hAnsi="Arial" w:cs="Arial"/>
          <w:b/>
          <w:bCs/>
        </w:rPr>
        <w:t>DIVISION OF COMPARATIVE MEDICINE</w:t>
      </w:r>
    </w:p>
    <w:p w:rsidR="000F0C6D" w:rsidRPr="00654E40" w:rsidRDefault="000F0C6D">
      <w:pPr>
        <w:rPr>
          <w:rFonts w:ascii="Arial" w:hAnsi="Arial" w:cs="Arial"/>
          <w:b/>
          <w:bCs/>
        </w:rPr>
      </w:pPr>
    </w:p>
    <w:p w:rsidR="0034064C" w:rsidRDefault="0034064C" w:rsidP="0034064C">
      <w:pPr>
        <w:ind w:left="141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w w:val="104"/>
          <w:sz w:val="21"/>
          <w:szCs w:val="21"/>
        </w:rPr>
        <w:t>MEMORANDUM</w:t>
      </w:r>
    </w:p>
    <w:p w:rsidR="0034064C" w:rsidRDefault="0034064C" w:rsidP="0034064C">
      <w:pPr>
        <w:spacing w:before="18" w:line="240" w:lineRule="exact"/>
      </w:pPr>
    </w:p>
    <w:p w:rsidR="0034064C" w:rsidRDefault="0034064C" w:rsidP="0034064C">
      <w:pPr>
        <w:tabs>
          <w:tab w:val="left" w:pos="1560"/>
        </w:tabs>
        <w:ind w:left="125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TO:</w:t>
      </w:r>
      <w:r>
        <w:rPr>
          <w:rFonts w:ascii="Arial" w:eastAsia="Arial" w:hAnsi="Arial" w:cs="Arial"/>
          <w:b/>
          <w:bCs/>
          <w:spacing w:val="-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 w:rsidR="00AA2149" w:rsidRPr="004A6910">
        <w:rPr>
          <w:rFonts w:ascii="Arial" w:eastAsia="Arial" w:hAnsi="Arial" w:cs="Arial"/>
          <w:bCs/>
          <w:sz w:val="21"/>
          <w:szCs w:val="21"/>
        </w:rPr>
        <w:t>[</w:t>
      </w:r>
      <w:r w:rsidRPr="00AA2149"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omparative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Medicine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w w:val="105"/>
          <w:sz w:val="21"/>
          <w:szCs w:val="21"/>
        </w:rPr>
        <w:t>Staff</w:t>
      </w:r>
      <w:r w:rsidR="00AA2149">
        <w:rPr>
          <w:rFonts w:ascii="Arial" w:eastAsia="Arial" w:hAnsi="Arial" w:cs="Arial"/>
          <w:w w:val="105"/>
          <w:sz w:val="21"/>
          <w:szCs w:val="21"/>
        </w:rPr>
        <w:t>]</w:t>
      </w:r>
    </w:p>
    <w:p w:rsidR="0034064C" w:rsidRDefault="0034064C" w:rsidP="0034064C">
      <w:pPr>
        <w:spacing w:before="6" w:line="260" w:lineRule="exact"/>
        <w:rPr>
          <w:sz w:val="26"/>
          <w:szCs w:val="26"/>
        </w:rPr>
      </w:pPr>
    </w:p>
    <w:p w:rsidR="0034064C" w:rsidRPr="00034305" w:rsidRDefault="0034064C" w:rsidP="0034064C">
      <w:pPr>
        <w:tabs>
          <w:tab w:val="left" w:pos="1560"/>
        </w:tabs>
        <w:ind w:left="13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FROM:</w:t>
      </w:r>
      <w:r>
        <w:rPr>
          <w:rFonts w:ascii="Arial" w:eastAsia="Arial" w:hAnsi="Arial" w:cs="Arial"/>
          <w:b/>
          <w:bCs/>
          <w:spacing w:val="-3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 w:rsidR="00236A66" w:rsidRPr="00034305">
        <w:rPr>
          <w:rFonts w:ascii="Arial" w:eastAsia="Arial" w:hAnsi="Arial" w:cs="Arial"/>
          <w:bCs/>
          <w:sz w:val="21"/>
          <w:szCs w:val="21"/>
        </w:rPr>
        <w:t>[</w:t>
      </w:r>
      <w:r w:rsidR="00034305" w:rsidRPr="00034305">
        <w:rPr>
          <w:rFonts w:ascii="Arial" w:eastAsia="Arial" w:hAnsi="Arial" w:cs="Arial"/>
          <w:bCs/>
          <w:sz w:val="21"/>
          <w:szCs w:val="21"/>
        </w:rPr>
        <w:t xml:space="preserve">name of </w:t>
      </w:r>
      <w:r w:rsidR="00236A66" w:rsidRPr="00034305">
        <w:rPr>
          <w:rFonts w:ascii="Arial" w:eastAsia="Arial" w:hAnsi="Arial" w:cs="Arial"/>
          <w:bCs/>
          <w:sz w:val="21"/>
          <w:szCs w:val="21"/>
        </w:rPr>
        <w:t>Director conducting the employee orientation]</w:t>
      </w:r>
    </w:p>
    <w:p w:rsidR="0034064C" w:rsidRDefault="00236A66" w:rsidP="0034064C">
      <w:pPr>
        <w:spacing w:before="14"/>
        <w:ind w:left="1553" w:right="-20"/>
        <w:rPr>
          <w:rFonts w:ascii="Arial" w:eastAsia="Arial" w:hAnsi="Arial" w:cs="Arial"/>
          <w:sz w:val="21"/>
          <w:szCs w:val="21"/>
        </w:rPr>
      </w:pPr>
      <w:r w:rsidRPr="00034305">
        <w:rPr>
          <w:rFonts w:ascii="Arial" w:eastAsia="Arial" w:hAnsi="Arial" w:cs="Arial"/>
          <w:sz w:val="21"/>
          <w:szCs w:val="21"/>
        </w:rPr>
        <w:t>[</w:t>
      </w:r>
      <w:proofErr w:type="gramStart"/>
      <w:r w:rsidRPr="00034305">
        <w:rPr>
          <w:rFonts w:ascii="Arial" w:eastAsia="Arial" w:hAnsi="Arial" w:cs="Arial"/>
          <w:sz w:val="21"/>
          <w:szCs w:val="21"/>
        </w:rPr>
        <w:t>title</w:t>
      </w:r>
      <w:proofErr w:type="gramEnd"/>
      <w:r w:rsidRPr="00034305">
        <w:rPr>
          <w:rFonts w:ascii="Arial" w:eastAsia="Arial" w:hAnsi="Arial" w:cs="Arial"/>
          <w:sz w:val="21"/>
          <w:szCs w:val="21"/>
        </w:rPr>
        <w:t>]</w:t>
      </w:r>
    </w:p>
    <w:p w:rsidR="0034064C" w:rsidRDefault="00AA2149" w:rsidP="004A6910">
      <w:pPr>
        <w:tabs>
          <w:tab w:val="left" w:pos="90"/>
        </w:tabs>
        <w:spacing w:before="2" w:line="260" w:lineRule="exact"/>
        <w:rPr>
          <w:rFonts w:ascii="Arial" w:eastAsia="Arial" w:hAnsi="Arial" w:cs="Arial"/>
          <w:sz w:val="21"/>
          <w:szCs w:val="21"/>
        </w:rPr>
      </w:pPr>
      <w:r>
        <w:rPr>
          <w:sz w:val="26"/>
          <w:szCs w:val="26"/>
        </w:rPr>
        <w:t xml:space="preserve">  </w:t>
      </w:r>
      <w:r w:rsidR="0034064C">
        <w:rPr>
          <w:rFonts w:ascii="Arial" w:eastAsia="Arial" w:hAnsi="Arial" w:cs="Arial"/>
          <w:b/>
          <w:bCs/>
          <w:sz w:val="21"/>
          <w:szCs w:val="21"/>
        </w:rPr>
        <w:t>DATE:</w:t>
      </w:r>
      <w:r w:rsidR="0034064C">
        <w:rPr>
          <w:rFonts w:ascii="Arial" w:eastAsia="Arial" w:hAnsi="Arial" w:cs="Arial"/>
          <w:b/>
          <w:bCs/>
          <w:spacing w:val="-39"/>
          <w:sz w:val="21"/>
          <w:szCs w:val="21"/>
        </w:rPr>
        <w:t xml:space="preserve"> </w:t>
      </w:r>
      <w:r w:rsidR="0034064C">
        <w:rPr>
          <w:rFonts w:ascii="Arial" w:eastAsia="Arial" w:hAnsi="Arial" w:cs="Arial"/>
          <w:b/>
          <w:bCs/>
          <w:sz w:val="21"/>
          <w:szCs w:val="21"/>
        </w:rPr>
        <w:tab/>
      </w:r>
    </w:p>
    <w:p w:rsidR="0034064C" w:rsidRDefault="0034064C" w:rsidP="0034064C">
      <w:pPr>
        <w:spacing w:before="6" w:line="260" w:lineRule="exact"/>
        <w:rPr>
          <w:sz w:val="26"/>
          <w:szCs w:val="26"/>
        </w:rPr>
      </w:pPr>
    </w:p>
    <w:p w:rsidR="0034064C" w:rsidRDefault="0034064C" w:rsidP="0034064C">
      <w:pPr>
        <w:tabs>
          <w:tab w:val="left" w:pos="1560"/>
        </w:tabs>
        <w:ind w:left="133" w:right="-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RE:</w:t>
      </w:r>
      <w:r>
        <w:rPr>
          <w:rFonts w:ascii="Arial" w:eastAsia="Arial" w:hAnsi="Arial" w:cs="Arial"/>
          <w:b/>
          <w:bCs/>
          <w:spacing w:val="-4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w w:val="104"/>
          <w:sz w:val="21"/>
          <w:szCs w:val="21"/>
        </w:rPr>
        <w:t>Respiratory Protection</w:t>
      </w:r>
    </w:p>
    <w:p w:rsidR="0034064C" w:rsidRPr="00D941B7" w:rsidRDefault="0034064C" w:rsidP="0034064C">
      <w:pPr>
        <w:spacing w:line="200" w:lineRule="exact"/>
        <w:rPr>
          <w:rFonts w:ascii="Arial" w:hAnsi="Arial" w:cs="Arial"/>
          <w:sz w:val="16"/>
          <w:szCs w:val="16"/>
        </w:rPr>
      </w:pPr>
    </w:p>
    <w:p w:rsidR="0034064C" w:rsidRDefault="0034064C" w:rsidP="0034064C">
      <w:pPr>
        <w:spacing w:line="251" w:lineRule="auto"/>
        <w:ind w:right="120" w:firstLine="4"/>
        <w:rPr>
          <w:rFonts w:ascii="Arial" w:eastAsia="Arial" w:hAnsi="Arial" w:cs="Arial"/>
          <w:w w:val="103"/>
        </w:rPr>
      </w:pPr>
      <w:r w:rsidRPr="00F61A9A">
        <w:rPr>
          <w:rFonts w:ascii="Arial" w:eastAsia="Arial" w:hAnsi="Arial" w:cs="Arial"/>
        </w:rPr>
        <w:t>The</w:t>
      </w:r>
      <w:r w:rsidRPr="00F61A9A">
        <w:rPr>
          <w:rFonts w:ascii="Arial" w:eastAsia="Arial" w:hAnsi="Arial" w:cs="Arial"/>
          <w:spacing w:val="15"/>
        </w:rPr>
        <w:t xml:space="preserve"> </w:t>
      </w:r>
      <w:r w:rsidRPr="00F61A9A">
        <w:rPr>
          <w:rFonts w:ascii="Arial" w:eastAsia="Arial" w:hAnsi="Arial" w:cs="Arial"/>
        </w:rPr>
        <w:t>Division</w:t>
      </w:r>
      <w:r w:rsidRPr="00F61A9A">
        <w:rPr>
          <w:rFonts w:ascii="Arial" w:eastAsia="Arial" w:hAnsi="Arial" w:cs="Arial"/>
          <w:spacing w:val="35"/>
        </w:rPr>
        <w:t xml:space="preserve"> </w:t>
      </w:r>
      <w:r w:rsidRPr="00F61A9A">
        <w:rPr>
          <w:rFonts w:ascii="Arial" w:eastAsia="Arial" w:hAnsi="Arial" w:cs="Arial"/>
        </w:rPr>
        <w:t>of</w:t>
      </w:r>
      <w:r w:rsidRPr="00F61A9A">
        <w:rPr>
          <w:rFonts w:ascii="Arial" w:eastAsia="Arial" w:hAnsi="Arial" w:cs="Arial"/>
          <w:spacing w:val="10"/>
        </w:rPr>
        <w:t xml:space="preserve"> </w:t>
      </w:r>
      <w:r w:rsidRPr="00F61A9A">
        <w:rPr>
          <w:rFonts w:ascii="Arial" w:eastAsia="Arial" w:hAnsi="Arial" w:cs="Arial"/>
        </w:rPr>
        <w:t>Comparative</w:t>
      </w:r>
      <w:r w:rsidRPr="00F61A9A">
        <w:rPr>
          <w:rFonts w:ascii="Arial" w:eastAsia="Arial" w:hAnsi="Arial" w:cs="Arial"/>
          <w:spacing w:val="52"/>
        </w:rPr>
        <w:t xml:space="preserve"> </w:t>
      </w:r>
      <w:r w:rsidRPr="00F61A9A">
        <w:rPr>
          <w:rFonts w:ascii="Arial" w:eastAsia="Arial" w:hAnsi="Arial" w:cs="Arial"/>
        </w:rPr>
        <w:t>Medicine</w:t>
      </w:r>
      <w:r w:rsidRPr="00F61A9A">
        <w:rPr>
          <w:rFonts w:ascii="Arial" w:eastAsia="Arial" w:hAnsi="Arial" w:cs="Arial"/>
          <w:spacing w:val="43"/>
        </w:rPr>
        <w:t xml:space="preserve"> </w:t>
      </w:r>
      <w:r w:rsidRPr="00F61A9A">
        <w:rPr>
          <w:rFonts w:ascii="Arial" w:eastAsia="Arial" w:hAnsi="Arial" w:cs="Arial"/>
        </w:rPr>
        <w:t>has</w:t>
      </w:r>
      <w:r w:rsidRPr="00F61A9A">
        <w:rPr>
          <w:rFonts w:ascii="Arial" w:eastAsia="Arial" w:hAnsi="Arial" w:cs="Arial"/>
          <w:spacing w:val="28"/>
        </w:rPr>
        <w:t xml:space="preserve"> </w:t>
      </w:r>
      <w:r w:rsidRPr="00F61A9A">
        <w:rPr>
          <w:rFonts w:ascii="Arial" w:eastAsia="Arial" w:hAnsi="Arial" w:cs="Arial"/>
        </w:rPr>
        <w:t>an</w:t>
      </w:r>
      <w:r w:rsidRPr="00F61A9A">
        <w:rPr>
          <w:rFonts w:ascii="Arial" w:eastAsia="Arial" w:hAnsi="Arial" w:cs="Arial"/>
          <w:spacing w:val="10"/>
        </w:rPr>
        <w:t xml:space="preserve"> </w:t>
      </w:r>
      <w:r w:rsidRPr="00F61A9A">
        <w:rPr>
          <w:rFonts w:ascii="Arial" w:eastAsia="Arial" w:hAnsi="Arial" w:cs="Arial"/>
        </w:rPr>
        <w:t>agreement</w:t>
      </w:r>
      <w:r w:rsidRPr="00F61A9A">
        <w:rPr>
          <w:rFonts w:ascii="Arial" w:eastAsia="Arial" w:hAnsi="Arial" w:cs="Arial"/>
          <w:spacing w:val="57"/>
        </w:rPr>
        <w:t xml:space="preserve"> </w:t>
      </w:r>
      <w:r w:rsidRPr="00F61A9A">
        <w:rPr>
          <w:rFonts w:ascii="Arial" w:eastAsia="Arial" w:hAnsi="Arial" w:cs="Arial"/>
        </w:rPr>
        <w:t>with</w:t>
      </w:r>
      <w:r w:rsidRPr="00F61A9A"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the US</w:t>
      </w:r>
      <w:r w:rsidR="00C65BBE">
        <w:rPr>
          <w:rFonts w:ascii="Arial" w:eastAsia="Arial" w:hAnsi="Arial" w:cs="Arial"/>
        </w:rPr>
        <w:t>F</w:t>
      </w:r>
      <w:r>
        <w:rPr>
          <w:rFonts w:ascii="Arial" w:eastAsia="Arial" w:hAnsi="Arial" w:cs="Arial"/>
        </w:rPr>
        <w:t xml:space="preserve"> </w:t>
      </w:r>
      <w:r w:rsidR="00AA2149">
        <w:rPr>
          <w:rFonts w:ascii="Arial" w:eastAsia="Arial" w:hAnsi="Arial" w:cs="Arial"/>
        </w:rPr>
        <w:t xml:space="preserve">Medical </w:t>
      </w:r>
      <w:r w:rsidR="00C65BBE">
        <w:rPr>
          <w:rFonts w:ascii="Arial" w:eastAsia="Arial" w:hAnsi="Arial" w:cs="Arial"/>
        </w:rPr>
        <w:t>Administration</w:t>
      </w:r>
      <w:r>
        <w:rPr>
          <w:rFonts w:ascii="Arial" w:eastAsia="Arial" w:hAnsi="Arial" w:cs="Arial"/>
        </w:rPr>
        <w:t xml:space="preserve"> </w:t>
      </w:r>
      <w:r w:rsidR="00C65BBE">
        <w:rPr>
          <w:rFonts w:ascii="Arial" w:eastAsia="Arial" w:hAnsi="Arial" w:cs="Arial"/>
        </w:rPr>
        <w:t xml:space="preserve">and USF Environmental Health &amp; Safety </w:t>
      </w:r>
      <w:r w:rsidRPr="00F61A9A">
        <w:rPr>
          <w:rFonts w:ascii="Arial" w:eastAsia="Arial" w:hAnsi="Arial" w:cs="Arial"/>
        </w:rPr>
        <w:t>for</w:t>
      </w:r>
      <w:r w:rsidRPr="00F61A9A">
        <w:rPr>
          <w:rFonts w:ascii="Arial" w:eastAsia="Arial" w:hAnsi="Arial" w:cs="Arial"/>
          <w:spacing w:val="15"/>
        </w:rPr>
        <w:t xml:space="preserve"> </w:t>
      </w:r>
      <w:r w:rsidRPr="00F61A9A">
        <w:rPr>
          <w:rFonts w:ascii="Arial" w:eastAsia="Arial" w:hAnsi="Arial" w:cs="Arial"/>
        </w:rPr>
        <w:t>the</w:t>
      </w:r>
      <w:r w:rsidRPr="00F61A9A">
        <w:rPr>
          <w:rFonts w:ascii="Arial" w:eastAsia="Arial" w:hAnsi="Arial" w:cs="Arial"/>
          <w:spacing w:val="20"/>
        </w:rPr>
        <w:t xml:space="preserve"> </w:t>
      </w:r>
      <w:r w:rsidRPr="00F61A9A">
        <w:rPr>
          <w:rFonts w:ascii="Arial" w:eastAsia="Arial" w:hAnsi="Arial" w:cs="Arial"/>
        </w:rPr>
        <w:t>provision</w:t>
      </w:r>
      <w:r w:rsidRPr="00F61A9A">
        <w:rPr>
          <w:rFonts w:ascii="Arial" w:eastAsia="Arial" w:hAnsi="Arial" w:cs="Arial"/>
          <w:spacing w:val="52"/>
        </w:rPr>
        <w:t xml:space="preserve"> </w:t>
      </w:r>
      <w:r w:rsidRPr="00F61A9A">
        <w:rPr>
          <w:rFonts w:ascii="Arial" w:eastAsia="Arial" w:hAnsi="Arial" w:cs="Arial"/>
        </w:rPr>
        <w:t>of</w:t>
      </w:r>
      <w:r w:rsidRPr="00F61A9A">
        <w:rPr>
          <w:rFonts w:ascii="Arial" w:eastAsia="Arial" w:hAnsi="Arial" w:cs="Arial"/>
          <w:spacing w:val="12"/>
        </w:rPr>
        <w:t xml:space="preserve"> </w:t>
      </w:r>
      <w:r w:rsidRPr="00F61A9A">
        <w:rPr>
          <w:rFonts w:ascii="Arial" w:eastAsia="Arial" w:hAnsi="Arial" w:cs="Arial"/>
          <w:w w:val="103"/>
        </w:rPr>
        <w:t xml:space="preserve">a </w:t>
      </w:r>
      <w:r w:rsidRPr="00F61A9A">
        <w:rPr>
          <w:rFonts w:ascii="Arial" w:eastAsia="Arial" w:hAnsi="Arial" w:cs="Arial"/>
          <w:w w:val="105"/>
        </w:rPr>
        <w:t>Respiratory Protection</w:t>
      </w:r>
      <w:r w:rsidRPr="00F61A9A">
        <w:rPr>
          <w:rFonts w:ascii="Arial" w:eastAsia="Arial" w:hAnsi="Arial" w:cs="Arial"/>
          <w:spacing w:val="52"/>
        </w:rPr>
        <w:t xml:space="preserve"> </w:t>
      </w:r>
      <w:r w:rsidRPr="00F61A9A">
        <w:rPr>
          <w:rFonts w:ascii="Arial" w:eastAsia="Arial" w:hAnsi="Arial" w:cs="Arial"/>
        </w:rPr>
        <w:t xml:space="preserve">Program. </w:t>
      </w:r>
      <w:r w:rsidRPr="00F61A9A">
        <w:rPr>
          <w:rFonts w:ascii="Arial" w:eastAsia="Arial" w:hAnsi="Arial" w:cs="Arial"/>
          <w:spacing w:val="36"/>
        </w:rPr>
        <w:t xml:space="preserve"> </w:t>
      </w:r>
      <w:r w:rsidRPr="00F61A9A">
        <w:rPr>
          <w:rFonts w:ascii="Arial" w:eastAsia="Arial" w:hAnsi="Arial" w:cs="Arial"/>
        </w:rPr>
        <w:t>This</w:t>
      </w:r>
      <w:r w:rsidRPr="00F61A9A">
        <w:rPr>
          <w:rFonts w:ascii="Arial" w:eastAsia="Arial" w:hAnsi="Arial" w:cs="Arial"/>
          <w:spacing w:val="25"/>
        </w:rPr>
        <w:t xml:space="preserve"> </w:t>
      </w:r>
      <w:r w:rsidRPr="00F61A9A">
        <w:rPr>
          <w:rFonts w:ascii="Arial" w:eastAsia="Arial" w:hAnsi="Arial" w:cs="Arial"/>
        </w:rPr>
        <w:t>program</w:t>
      </w:r>
      <w:r w:rsidRPr="00F61A9A">
        <w:rPr>
          <w:rFonts w:ascii="Arial" w:eastAsia="Arial" w:hAnsi="Arial" w:cs="Arial"/>
          <w:spacing w:val="36"/>
        </w:rPr>
        <w:t xml:space="preserve"> </w:t>
      </w:r>
      <w:r w:rsidRPr="00F61A9A">
        <w:rPr>
          <w:rFonts w:ascii="Arial" w:eastAsia="Arial" w:hAnsi="Arial" w:cs="Arial"/>
        </w:rPr>
        <w:t>includes</w:t>
      </w:r>
      <w:r w:rsidRPr="00F61A9A">
        <w:rPr>
          <w:rFonts w:ascii="Arial" w:eastAsia="Arial" w:hAnsi="Arial" w:cs="Arial"/>
          <w:spacing w:val="47"/>
        </w:rPr>
        <w:t xml:space="preserve"> </w:t>
      </w:r>
      <w:r w:rsidRPr="00F61A9A">
        <w:rPr>
          <w:rFonts w:ascii="Arial" w:eastAsia="Arial" w:hAnsi="Arial" w:cs="Arial"/>
        </w:rPr>
        <w:t xml:space="preserve">review of </w:t>
      </w:r>
      <w:r w:rsidR="00C65BBE">
        <w:rPr>
          <w:rFonts w:ascii="Arial" w:eastAsia="Arial" w:hAnsi="Arial" w:cs="Arial"/>
        </w:rPr>
        <w:t xml:space="preserve">the </w:t>
      </w:r>
      <w:r w:rsidR="00C65BBE" w:rsidRPr="004A6910">
        <w:rPr>
          <w:rFonts w:ascii="Arial" w:eastAsia="Arial" w:hAnsi="Arial" w:cs="Arial"/>
          <w:b/>
          <w:i/>
        </w:rPr>
        <w:t>Medical Evaluation and Questionnaire</w:t>
      </w:r>
      <w:r w:rsidR="00C65BBE">
        <w:rPr>
          <w:rFonts w:ascii="Arial" w:eastAsia="Arial" w:hAnsi="Arial" w:cs="Arial"/>
        </w:rPr>
        <w:t xml:space="preserve"> form</w:t>
      </w:r>
      <w:r w:rsidRPr="00F61A9A">
        <w:rPr>
          <w:rFonts w:ascii="Arial" w:eastAsia="Arial" w:hAnsi="Arial" w:cs="Arial"/>
        </w:rPr>
        <w:t>, physical examination when indicated, respirator fit testing, and annual retesting</w:t>
      </w:r>
      <w:r w:rsidRPr="00F61A9A">
        <w:rPr>
          <w:rFonts w:ascii="Arial" w:eastAsia="Arial" w:hAnsi="Arial" w:cs="Arial"/>
          <w:spacing w:val="49"/>
        </w:rPr>
        <w:t xml:space="preserve"> </w:t>
      </w:r>
      <w:r w:rsidRPr="00F61A9A">
        <w:rPr>
          <w:rFonts w:ascii="Arial" w:eastAsia="Arial" w:hAnsi="Arial" w:cs="Arial"/>
          <w:w w:val="103"/>
        </w:rPr>
        <w:t>services.</w:t>
      </w:r>
    </w:p>
    <w:p w:rsidR="00D941B7" w:rsidRPr="00D941B7" w:rsidRDefault="00D941B7" w:rsidP="0034064C">
      <w:pPr>
        <w:spacing w:line="251" w:lineRule="auto"/>
        <w:ind w:right="120" w:firstLine="4"/>
        <w:rPr>
          <w:rFonts w:ascii="Arial" w:eastAsia="Arial" w:hAnsi="Arial" w:cs="Arial"/>
          <w:sz w:val="16"/>
          <w:szCs w:val="16"/>
        </w:rPr>
      </w:pPr>
    </w:p>
    <w:p w:rsidR="0034064C" w:rsidRPr="00F61A9A" w:rsidRDefault="0034064C" w:rsidP="0034064C">
      <w:pPr>
        <w:spacing w:before="15" w:line="240" w:lineRule="exact"/>
        <w:rPr>
          <w:rFonts w:ascii="Arial" w:hAnsi="Arial" w:cs="Arial"/>
        </w:rPr>
      </w:pPr>
      <w:r w:rsidRPr="00F61A9A">
        <w:rPr>
          <w:rFonts w:ascii="Arial" w:hAnsi="Arial" w:cs="Arial"/>
        </w:rPr>
        <w:t xml:space="preserve">Enrollment in the program is voluntary and offered to all Comparative Medicine staff.  It is highly </w:t>
      </w:r>
      <w:r w:rsidRPr="000D42DC">
        <w:rPr>
          <w:rFonts w:ascii="Arial" w:hAnsi="Arial" w:cs="Arial"/>
        </w:rPr>
        <w:t>recommended</w:t>
      </w:r>
      <w:r w:rsidRPr="00F61A9A">
        <w:rPr>
          <w:rFonts w:ascii="Arial" w:hAnsi="Arial" w:cs="Arial"/>
        </w:rPr>
        <w:t xml:space="preserve"> for employees who are primarily assigned to work duties that involve the generation of aerosols, dusts, and/or animal allergens (e.g., cage wash personnel).  Enrollment is initiated by </w:t>
      </w:r>
      <w:r w:rsidR="000F5AB2">
        <w:rPr>
          <w:rFonts w:ascii="Arial" w:hAnsi="Arial" w:cs="Arial"/>
        </w:rPr>
        <w:t xml:space="preserve">completing </w:t>
      </w:r>
      <w:r w:rsidR="000F5AB2" w:rsidRPr="004A6910">
        <w:rPr>
          <w:rFonts w:ascii="Arial" w:hAnsi="Arial" w:cs="Arial"/>
          <w:b/>
        </w:rPr>
        <w:t>CMDC #238</w:t>
      </w:r>
      <w:r w:rsidR="000F5AB2">
        <w:rPr>
          <w:rFonts w:ascii="Arial" w:hAnsi="Arial" w:cs="Arial"/>
        </w:rPr>
        <w:t xml:space="preserve"> </w:t>
      </w:r>
      <w:r w:rsidR="000F5AB2" w:rsidRPr="000B17D9">
        <w:rPr>
          <w:rFonts w:ascii="Arial" w:eastAsia="Arial" w:hAnsi="Arial" w:cs="Arial"/>
          <w:b/>
          <w:i/>
        </w:rPr>
        <w:t>Medical Evaluation and Questionnaire</w:t>
      </w:r>
      <w:r w:rsidR="000F5AB2">
        <w:rPr>
          <w:rFonts w:ascii="Arial" w:eastAsia="Arial" w:hAnsi="Arial" w:cs="Arial"/>
        </w:rPr>
        <w:t xml:space="preserve"> form and submit</w:t>
      </w:r>
      <w:r w:rsidR="00AA2149">
        <w:rPr>
          <w:rFonts w:ascii="Arial" w:eastAsia="Arial" w:hAnsi="Arial" w:cs="Arial"/>
        </w:rPr>
        <w:t>ting</w:t>
      </w:r>
      <w:r w:rsidR="000F5AB2">
        <w:rPr>
          <w:rFonts w:ascii="Arial" w:hAnsi="Arial" w:cs="Arial"/>
        </w:rPr>
        <w:t xml:space="preserve"> by email to </w:t>
      </w:r>
      <w:hyperlink r:id="rId7" w:history="1">
        <w:r w:rsidR="000F5AB2" w:rsidRPr="00D64C62">
          <w:rPr>
            <w:rStyle w:val="Hyperlink"/>
            <w:rFonts w:ascii="Arial" w:hAnsi="Arial" w:cs="Arial"/>
          </w:rPr>
          <w:t>mha@health.usf.edu</w:t>
        </w:r>
      </w:hyperlink>
      <w:r w:rsidR="000F5AB2">
        <w:rPr>
          <w:rFonts w:ascii="Arial" w:hAnsi="Arial" w:cs="Arial"/>
        </w:rPr>
        <w:t xml:space="preserve">. Once the form is reviewed </w:t>
      </w:r>
      <w:r w:rsidR="00AA2149">
        <w:rPr>
          <w:rFonts w:ascii="Arial" w:hAnsi="Arial" w:cs="Arial"/>
        </w:rPr>
        <w:t xml:space="preserve">and clearance granted </w:t>
      </w:r>
      <w:r w:rsidR="000F5AB2">
        <w:rPr>
          <w:rFonts w:ascii="Arial" w:hAnsi="Arial" w:cs="Arial"/>
        </w:rPr>
        <w:t>you will receive an email response</w:t>
      </w:r>
      <w:r w:rsidR="00AA2149">
        <w:rPr>
          <w:rFonts w:ascii="Arial" w:hAnsi="Arial" w:cs="Arial"/>
        </w:rPr>
        <w:t xml:space="preserve"> to</w:t>
      </w:r>
      <w:r w:rsidR="000F5AB2">
        <w:rPr>
          <w:rFonts w:ascii="Arial" w:hAnsi="Arial" w:cs="Arial"/>
        </w:rPr>
        <w:t xml:space="preserve"> </w:t>
      </w:r>
      <w:r w:rsidRPr="00F61A9A">
        <w:rPr>
          <w:rFonts w:ascii="Arial" w:hAnsi="Arial" w:cs="Arial"/>
        </w:rPr>
        <w:t>mak</w:t>
      </w:r>
      <w:r w:rsidR="00AA2149">
        <w:rPr>
          <w:rFonts w:ascii="Arial" w:hAnsi="Arial" w:cs="Arial"/>
        </w:rPr>
        <w:t>e</w:t>
      </w:r>
      <w:r w:rsidRPr="00F61A9A">
        <w:rPr>
          <w:rFonts w:ascii="Arial" w:hAnsi="Arial" w:cs="Arial"/>
        </w:rPr>
        <w:t xml:space="preserve"> an appointment with US</w:t>
      </w:r>
      <w:r w:rsidR="00AA2149">
        <w:rPr>
          <w:rFonts w:ascii="Arial" w:hAnsi="Arial" w:cs="Arial"/>
        </w:rPr>
        <w:t>F EH&amp;S for a respirator fit test</w:t>
      </w:r>
      <w:r w:rsidRPr="00F61A9A">
        <w:rPr>
          <w:rFonts w:ascii="Arial" w:hAnsi="Arial" w:cs="Arial"/>
        </w:rPr>
        <w:t>.</w:t>
      </w:r>
    </w:p>
    <w:p w:rsidR="0034064C" w:rsidRPr="00D941B7" w:rsidRDefault="0034064C" w:rsidP="0034064C">
      <w:pPr>
        <w:spacing w:line="250" w:lineRule="auto"/>
        <w:ind w:right="57" w:firstLine="4"/>
        <w:rPr>
          <w:rFonts w:ascii="Arial" w:eastAsia="Arial" w:hAnsi="Arial" w:cs="Arial"/>
          <w:w w:val="103"/>
          <w:sz w:val="16"/>
          <w:szCs w:val="16"/>
        </w:rPr>
      </w:pPr>
    </w:p>
    <w:p w:rsidR="0034064C" w:rsidRPr="00F61A9A" w:rsidRDefault="0034064C" w:rsidP="0034064C">
      <w:pPr>
        <w:spacing w:line="250" w:lineRule="auto"/>
        <w:ind w:right="57" w:firstLine="4"/>
        <w:rPr>
          <w:rFonts w:ascii="Arial" w:eastAsia="Arial" w:hAnsi="Arial" w:cs="Arial"/>
        </w:rPr>
      </w:pPr>
      <w:r w:rsidRPr="00F61A9A">
        <w:rPr>
          <w:rFonts w:ascii="Arial" w:hAnsi="Arial" w:cs="Arial"/>
        </w:rPr>
        <w:t xml:space="preserve">Individuals </w:t>
      </w:r>
      <w:r w:rsidRPr="00F61A9A">
        <w:rPr>
          <w:rFonts w:ascii="Arial" w:hAnsi="Arial" w:cs="Arial"/>
          <w:b/>
          <w:u w:val="single"/>
        </w:rPr>
        <w:t>required</w:t>
      </w:r>
      <w:r w:rsidRPr="00F61A9A">
        <w:rPr>
          <w:rFonts w:ascii="Arial" w:hAnsi="Arial" w:cs="Arial"/>
        </w:rPr>
        <w:t xml:space="preserve"> to wear respiratory protection (e.g., respirator, PAPR, N-95) due to a physical condition, </w:t>
      </w:r>
      <w:r>
        <w:rPr>
          <w:rFonts w:ascii="Arial" w:hAnsi="Arial" w:cs="Arial"/>
        </w:rPr>
        <w:t xml:space="preserve">or </w:t>
      </w:r>
      <w:r w:rsidRPr="00F61A9A">
        <w:rPr>
          <w:rFonts w:ascii="Arial" w:hAnsi="Arial" w:cs="Arial"/>
        </w:rPr>
        <w:t>potential exposure to chemical or biological hazards, must be enrolled in the Respiratory Protection Program.</w:t>
      </w:r>
    </w:p>
    <w:p w:rsidR="0034064C" w:rsidRPr="00D941B7" w:rsidRDefault="0034064C" w:rsidP="0034064C">
      <w:pPr>
        <w:spacing w:before="12" w:line="240" w:lineRule="exact"/>
        <w:rPr>
          <w:rFonts w:ascii="Arial" w:hAnsi="Arial" w:cs="Arial"/>
          <w:sz w:val="16"/>
          <w:szCs w:val="16"/>
        </w:rPr>
      </w:pPr>
    </w:p>
    <w:p w:rsidR="0034064C" w:rsidRDefault="0034064C" w:rsidP="0034064C">
      <w:pPr>
        <w:ind w:left="125" w:right="-20"/>
        <w:rPr>
          <w:rFonts w:ascii="Arial" w:eastAsia="Arial" w:hAnsi="Arial" w:cs="Arial"/>
          <w:w w:val="103"/>
          <w:sz w:val="21"/>
          <w:szCs w:val="21"/>
        </w:rPr>
      </w:pPr>
      <w:r w:rsidRPr="00F61A9A">
        <w:rPr>
          <w:rFonts w:ascii="Arial" w:eastAsia="Arial" w:hAnsi="Arial" w:cs="Arial"/>
        </w:rPr>
        <w:t>Please</w:t>
      </w:r>
      <w:r w:rsidRPr="00F61A9A">
        <w:rPr>
          <w:rFonts w:ascii="Arial" w:eastAsia="Arial" w:hAnsi="Arial" w:cs="Arial"/>
          <w:spacing w:val="27"/>
        </w:rPr>
        <w:t xml:space="preserve"> </w:t>
      </w:r>
      <w:r w:rsidRPr="00F61A9A">
        <w:rPr>
          <w:rFonts w:ascii="Arial" w:eastAsia="Arial" w:hAnsi="Arial" w:cs="Arial"/>
        </w:rPr>
        <w:t>complete</w:t>
      </w:r>
      <w:r w:rsidRPr="00F61A9A">
        <w:rPr>
          <w:rFonts w:ascii="Arial" w:eastAsia="Arial" w:hAnsi="Arial" w:cs="Arial"/>
          <w:spacing w:val="35"/>
        </w:rPr>
        <w:t xml:space="preserve"> </w:t>
      </w:r>
      <w:r w:rsidRPr="00F61A9A">
        <w:rPr>
          <w:rFonts w:ascii="Arial" w:eastAsia="Arial" w:hAnsi="Arial" w:cs="Arial"/>
        </w:rPr>
        <w:t>the</w:t>
      </w:r>
      <w:r w:rsidRPr="00F61A9A">
        <w:rPr>
          <w:rFonts w:ascii="Arial" w:eastAsia="Arial" w:hAnsi="Arial" w:cs="Arial"/>
          <w:spacing w:val="17"/>
        </w:rPr>
        <w:t xml:space="preserve"> </w:t>
      </w:r>
      <w:r w:rsidRPr="00F61A9A">
        <w:rPr>
          <w:rFonts w:ascii="Arial" w:eastAsia="Arial" w:hAnsi="Arial" w:cs="Arial"/>
        </w:rPr>
        <w:t>bottom</w:t>
      </w:r>
      <w:r w:rsidRPr="00F61A9A">
        <w:rPr>
          <w:rFonts w:ascii="Arial" w:eastAsia="Arial" w:hAnsi="Arial" w:cs="Arial"/>
          <w:spacing w:val="36"/>
        </w:rPr>
        <w:t xml:space="preserve"> </w:t>
      </w:r>
      <w:r w:rsidRPr="00F61A9A">
        <w:rPr>
          <w:rFonts w:ascii="Arial" w:eastAsia="Arial" w:hAnsi="Arial" w:cs="Arial"/>
        </w:rPr>
        <w:t>portion</w:t>
      </w:r>
      <w:r w:rsidRPr="00F61A9A">
        <w:rPr>
          <w:rFonts w:ascii="Arial" w:eastAsia="Arial" w:hAnsi="Arial" w:cs="Arial"/>
          <w:spacing w:val="33"/>
        </w:rPr>
        <w:t xml:space="preserve"> </w:t>
      </w:r>
      <w:r w:rsidRPr="00F61A9A">
        <w:rPr>
          <w:rFonts w:ascii="Arial" w:eastAsia="Arial" w:hAnsi="Arial" w:cs="Arial"/>
        </w:rPr>
        <w:t>of</w:t>
      </w:r>
      <w:r w:rsidRPr="00F61A9A">
        <w:rPr>
          <w:rFonts w:ascii="Arial" w:eastAsia="Arial" w:hAnsi="Arial" w:cs="Arial"/>
          <w:spacing w:val="1"/>
        </w:rPr>
        <w:t xml:space="preserve"> </w:t>
      </w:r>
      <w:r w:rsidRPr="00F61A9A">
        <w:rPr>
          <w:rFonts w:ascii="Arial" w:eastAsia="Arial" w:hAnsi="Arial" w:cs="Arial"/>
        </w:rPr>
        <w:t>this</w:t>
      </w:r>
      <w:r w:rsidRPr="00F61A9A">
        <w:rPr>
          <w:rFonts w:ascii="Arial" w:eastAsia="Arial" w:hAnsi="Arial" w:cs="Arial"/>
          <w:spacing w:val="18"/>
        </w:rPr>
        <w:t xml:space="preserve"> </w:t>
      </w:r>
      <w:r w:rsidRPr="00F61A9A">
        <w:rPr>
          <w:rFonts w:ascii="Arial" w:eastAsia="Arial" w:hAnsi="Arial" w:cs="Arial"/>
        </w:rPr>
        <w:t>memo</w:t>
      </w:r>
      <w:r w:rsidRPr="00F61A9A">
        <w:rPr>
          <w:rFonts w:ascii="Arial" w:eastAsia="Arial" w:hAnsi="Arial" w:cs="Arial"/>
          <w:spacing w:val="28"/>
        </w:rPr>
        <w:t xml:space="preserve"> </w:t>
      </w:r>
      <w:r w:rsidRPr="00F61A9A">
        <w:rPr>
          <w:rFonts w:ascii="Arial" w:eastAsia="Arial" w:hAnsi="Arial" w:cs="Arial"/>
        </w:rPr>
        <w:t>and</w:t>
      </w:r>
      <w:r w:rsidRPr="00F61A9A">
        <w:rPr>
          <w:rFonts w:ascii="Arial" w:eastAsia="Arial" w:hAnsi="Arial" w:cs="Arial"/>
          <w:spacing w:val="17"/>
        </w:rPr>
        <w:t xml:space="preserve"> </w:t>
      </w:r>
      <w:r w:rsidRPr="00F61A9A">
        <w:rPr>
          <w:rFonts w:ascii="Arial" w:eastAsia="Arial" w:hAnsi="Arial" w:cs="Arial"/>
        </w:rPr>
        <w:t>return</w:t>
      </w:r>
      <w:r w:rsidRPr="00F61A9A">
        <w:rPr>
          <w:rFonts w:ascii="Arial" w:eastAsia="Arial" w:hAnsi="Arial" w:cs="Arial"/>
          <w:spacing w:val="26"/>
        </w:rPr>
        <w:t xml:space="preserve"> </w:t>
      </w:r>
      <w:r w:rsidRPr="00F61A9A">
        <w:rPr>
          <w:rFonts w:ascii="Arial" w:eastAsia="Arial" w:hAnsi="Arial" w:cs="Arial"/>
        </w:rPr>
        <w:t>t</w:t>
      </w:r>
      <w:r w:rsidR="00CB5FAA">
        <w:rPr>
          <w:rFonts w:ascii="Arial" w:eastAsia="Arial" w:hAnsi="Arial" w:cs="Arial"/>
        </w:rPr>
        <w:t>o the</w:t>
      </w:r>
      <w:r w:rsidR="00CB5FAA">
        <w:rPr>
          <w:rFonts w:ascii="Arial" w:eastAsia="Arial" w:hAnsi="Arial" w:cs="Arial"/>
          <w:spacing w:val="37"/>
        </w:rPr>
        <w:t xml:space="preserve"> </w:t>
      </w:r>
      <w:r w:rsidRPr="00F61A9A">
        <w:rPr>
          <w:rFonts w:ascii="Arial" w:eastAsia="Arial" w:hAnsi="Arial" w:cs="Arial"/>
          <w:w w:val="103"/>
        </w:rPr>
        <w:t>Director</w:t>
      </w:r>
      <w:r w:rsidR="00AA2149">
        <w:rPr>
          <w:rFonts w:ascii="Arial" w:eastAsia="Arial" w:hAnsi="Arial" w:cs="Arial"/>
          <w:w w:val="103"/>
        </w:rPr>
        <w:t xml:space="preserve"> named above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:rsidR="0034064C" w:rsidRDefault="0034064C" w:rsidP="0034064C">
      <w:pPr>
        <w:ind w:left="125" w:right="-20"/>
        <w:rPr>
          <w:rFonts w:ascii="Arial" w:eastAsia="Arial" w:hAnsi="Arial" w:cs="Arial"/>
          <w:sz w:val="21"/>
          <w:szCs w:val="21"/>
        </w:rPr>
      </w:pPr>
    </w:p>
    <w:p w:rsidR="0034064C" w:rsidRDefault="0034064C" w:rsidP="0034064C">
      <w:pPr>
        <w:ind w:left="109" w:right="90" w:firstLine="16"/>
        <w:rPr>
          <w:rFonts w:ascii="Arial" w:eastAsia="Arial" w:hAnsi="Arial" w:cs="Arial"/>
          <w:spacing w:val="36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Employee name</w:t>
      </w:r>
      <w:proofErr w:type="gramStart"/>
      <w:r>
        <w:rPr>
          <w:rFonts w:ascii="Arial" w:eastAsia="Arial" w:hAnsi="Arial" w:cs="Arial"/>
          <w:spacing w:val="36"/>
          <w:sz w:val="21"/>
          <w:szCs w:val="21"/>
        </w:rPr>
        <w:t>:</w:t>
      </w:r>
      <w:r w:rsidRPr="00F61A9A">
        <w:rPr>
          <w:rFonts w:ascii="Arial" w:eastAsia="Arial" w:hAnsi="Arial" w:cs="Arial"/>
          <w:spacing w:val="36"/>
          <w:sz w:val="21"/>
          <w:szCs w:val="21"/>
          <w:u w:val="single"/>
        </w:rPr>
        <w:t>_</w:t>
      </w:r>
      <w:proofErr w:type="gramEnd"/>
      <w:r w:rsidRPr="00F61A9A">
        <w:rPr>
          <w:rFonts w:ascii="Arial" w:eastAsia="Arial" w:hAnsi="Arial" w:cs="Arial"/>
          <w:spacing w:val="36"/>
          <w:sz w:val="21"/>
          <w:szCs w:val="21"/>
          <w:u w:val="single"/>
        </w:rPr>
        <w:t>_______________________________________________</w:t>
      </w:r>
    </w:p>
    <w:p w:rsidR="0034064C" w:rsidRDefault="0034064C" w:rsidP="0034064C">
      <w:pPr>
        <w:ind w:left="109" w:right="90" w:firstLine="16"/>
        <w:rPr>
          <w:rFonts w:ascii="Arial" w:eastAsia="Arial" w:hAnsi="Arial" w:cs="Arial"/>
          <w:w w:val="300"/>
          <w:sz w:val="21"/>
          <w:szCs w:val="21"/>
        </w:rPr>
      </w:pPr>
      <w:r>
        <w:rPr>
          <w:rFonts w:ascii="Arial" w:eastAsia="Arial" w:hAnsi="Arial" w:cs="Arial"/>
          <w:spacing w:val="36"/>
          <w:sz w:val="16"/>
          <w:szCs w:val="16"/>
        </w:rPr>
        <w:tab/>
      </w:r>
      <w:r>
        <w:rPr>
          <w:rFonts w:ascii="Arial" w:eastAsia="Arial" w:hAnsi="Arial" w:cs="Arial"/>
          <w:spacing w:val="36"/>
          <w:sz w:val="16"/>
          <w:szCs w:val="16"/>
        </w:rPr>
        <w:tab/>
      </w:r>
      <w:r>
        <w:rPr>
          <w:rFonts w:ascii="Arial" w:eastAsia="Arial" w:hAnsi="Arial" w:cs="Arial"/>
          <w:spacing w:val="36"/>
          <w:sz w:val="16"/>
          <w:szCs w:val="16"/>
        </w:rPr>
        <w:tab/>
        <w:t xml:space="preserve">          Print</w:t>
      </w:r>
      <w:r>
        <w:rPr>
          <w:rFonts w:ascii="Arial" w:eastAsia="Arial" w:hAnsi="Arial" w:cs="Arial"/>
          <w:w w:val="300"/>
          <w:sz w:val="21"/>
          <w:szCs w:val="21"/>
        </w:rPr>
        <w:t xml:space="preserve"> </w:t>
      </w:r>
    </w:p>
    <w:p w:rsidR="0034064C" w:rsidRDefault="0034064C" w:rsidP="0034064C">
      <w:pPr>
        <w:ind w:left="109" w:right="72" w:firstLine="16"/>
        <w:rPr>
          <w:rFonts w:ascii="Arial" w:eastAsia="Arial" w:hAnsi="Arial" w:cs="Arial"/>
          <w:w w:val="103"/>
        </w:rPr>
      </w:pPr>
      <w:r>
        <w:rPr>
          <w:rFonts w:ascii="Arial" w:eastAsia="Arial" w:hAnsi="Arial" w:cs="Arial"/>
          <w:w w:val="103"/>
        </w:rPr>
        <w:t>I understand:</w:t>
      </w:r>
    </w:p>
    <w:p w:rsidR="0034064C" w:rsidRPr="004A6910" w:rsidRDefault="0034064C" w:rsidP="0034064C">
      <w:pPr>
        <w:ind w:left="109" w:right="72" w:firstLine="16"/>
        <w:rPr>
          <w:rFonts w:ascii="Arial" w:eastAsia="Arial" w:hAnsi="Arial" w:cs="Arial"/>
          <w:w w:val="103"/>
          <w:sz w:val="16"/>
          <w:szCs w:val="16"/>
        </w:rPr>
      </w:pPr>
    </w:p>
    <w:p w:rsidR="0034064C" w:rsidRDefault="0034064C" w:rsidP="0034064C">
      <w:pPr>
        <w:ind w:left="360" w:right="72" w:hanging="360"/>
        <w:rPr>
          <w:rFonts w:ascii="Arial" w:eastAsia="Arial" w:hAnsi="Arial" w:cs="Arial"/>
          <w:w w:val="103"/>
        </w:rPr>
      </w:pPr>
      <w:proofErr w:type="gramStart"/>
      <w:r>
        <w:rPr>
          <w:rFonts w:ascii="MS Gothic" w:eastAsia="MS Gothic" w:hAnsi="MS Gothic" w:cs="Arial" w:hint="eastAsia"/>
          <w:w w:val="103"/>
        </w:rPr>
        <w:t>☐</w:t>
      </w:r>
      <w:r>
        <w:rPr>
          <w:rFonts w:ascii="Arial" w:eastAsia="Arial" w:hAnsi="Arial" w:cs="Arial"/>
          <w:w w:val="103"/>
        </w:rPr>
        <w:t xml:space="preserve">  Comparative</w:t>
      </w:r>
      <w:proofErr w:type="gramEnd"/>
      <w:r>
        <w:rPr>
          <w:rFonts w:ascii="Arial" w:eastAsia="Arial" w:hAnsi="Arial" w:cs="Arial"/>
          <w:w w:val="103"/>
        </w:rPr>
        <w:t xml:space="preserve"> Medicine has</w:t>
      </w:r>
      <w:r w:rsidRPr="00F61A9A">
        <w:rPr>
          <w:rFonts w:ascii="Arial" w:eastAsia="Arial" w:hAnsi="Arial" w:cs="Arial"/>
          <w:w w:val="103"/>
        </w:rPr>
        <w:t xml:space="preserve"> a Respiratory Protection </w:t>
      </w:r>
      <w:r>
        <w:rPr>
          <w:rFonts w:ascii="Arial" w:eastAsia="Arial" w:hAnsi="Arial" w:cs="Arial"/>
          <w:w w:val="103"/>
        </w:rPr>
        <w:t>P</w:t>
      </w:r>
      <w:r w:rsidRPr="00F61A9A">
        <w:rPr>
          <w:rFonts w:ascii="Arial" w:eastAsia="Arial" w:hAnsi="Arial" w:cs="Arial"/>
          <w:w w:val="103"/>
        </w:rPr>
        <w:t>rogram</w:t>
      </w:r>
      <w:r>
        <w:rPr>
          <w:rFonts w:ascii="Arial" w:eastAsia="Arial" w:hAnsi="Arial" w:cs="Arial"/>
          <w:w w:val="103"/>
        </w:rPr>
        <w:t xml:space="preserve"> in place and participation is </w:t>
      </w:r>
      <w:r w:rsidR="00D941B7" w:rsidRPr="00D941B7">
        <w:rPr>
          <w:rFonts w:ascii="Arial" w:eastAsia="Arial" w:hAnsi="Arial" w:cs="Arial"/>
          <w:w w:val="103"/>
        </w:rPr>
        <w:t xml:space="preserve">voluntary </w:t>
      </w:r>
      <w:r w:rsidR="00D941B7">
        <w:rPr>
          <w:rFonts w:ascii="Arial" w:eastAsia="Arial" w:hAnsi="Arial" w:cs="Arial"/>
          <w:w w:val="103"/>
        </w:rPr>
        <w:t xml:space="preserve">and </w:t>
      </w:r>
      <w:r>
        <w:rPr>
          <w:rFonts w:ascii="Arial" w:eastAsia="Arial" w:hAnsi="Arial" w:cs="Arial"/>
          <w:w w:val="103"/>
        </w:rPr>
        <w:t>offered to all employees.</w:t>
      </w:r>
    </w:p>
    <w:p w:rsidR="0034064C" w:rsidRPr="004A6910" w:rsidRDefault="0034064C" w:rsidP="0034064C">
      <w:pPr>
        <w:ind w:right="72"/>
        <w:rPr>
          <w:rFonts w:ascii="Arial" w:eastAsia="Arial" w:hAnsi="Arial" w:cs="Arial"/>
          <w:w w:val="103"/>
          <w:sz w:val="16"/>
          <w:szCs w:val="16"/>
        </w:rPr>
      </w:pPr>
    </w:p>
    <w:p w:rsidR="0034064C" w:rsidRDefault="0034064C" w:rsidP="0034064C">
      <w:pPr>
        <w:ind w:left="360" w:right="72" w:hanging="360"/>
        <w:rPr>
          <w:rFonts w:ascii="Arial" w:eastAsia="Arial" w:hAnsi="Arial" w:cs="Arial"/>
          <w:w w:val="103"/>
        </w:rPr>
      </w:pPr>
      <w:proofErr w:type="gramStart"/>
      <w:r>
        <w:rPr>
          <w:rFonts w:ascii="MS Gothic" w:eastAsia="MS Gothic" w:hAnsi="MS Gothic" w:cs="Arial" w:hint="eastAsia"/>
          <w:w w:val="103"/>
        </w:rPr>
        <w:t>☐</w:t>
      </w:r>
      <w:r>
        <w:rPr>
          <w:rFonts w:ascii="Arial" w:eastAsia="Arial" w:hAnsi="Arial" w:cs="Arial"/>
          <w:w w:val="103"/>
        </w:rPr>
        <w:t xml:space="preserve">  Some</w:t>
      </w:r>
      <w:proofErr w:type="gramEnd"/>
      <w:r>
        <w:rPr>
          <w:rFonts w:ascii="Arial" w:eastAsia="Arial" w:hAnsi="Arial" w:cs="Arial"/>
          <w:w w:val="103"/>
        </w:rPr>
        <w:t xml:space="preserve"> assigned duties/conditions require individuals to wear respiratory protection and participation in the program.</w:t>
      </w:r>
    </w:p>
    <w:p w:rsidR="0034064C" w:rsidRPr="004A6910" w:rsidRDefault="0034064C" w:rsidP="0034064C">
      <w:pPr>
        <w:ind w:right="72"/>
        <w:rPr>
          <w:rFonts w:ascii="Arial" w:eastAsia="Arial" w:hAnsi="Arial" w:cs="Arial"/>
          <w:w w:val="103"/>
          <w:sz w:val="16"/>
          <w:szCs w:val="16"/>
        </w:rPr>
      </w:pPr>
    </w:p>
    <w:p w:rsidR="0034064C" w:rsidRDefault="0034064C" w:rsidP="0034064C">
      <w:pPr>
        <w:ind w:left="360" w:right="72" w:hanging="360"/>
        <w:rPr>
          <w:rFonts w:ascii="Arial" w:eastAsia="Arial" w:hAnsi="Arial" w:cs="Arial"/>
          <w:w w:val="103"/>
        </w:rPr>
      </w:pPr>
      <w:r>
        <w:rPr>
          <w:rFonts w:ascii="MS Gothic" w:eastAsia="MS Gothic" w:hAnsi="MS Gothic" w:cs="Arial" w:hint="eastAsia"/>
          <w:w w:val="103"/>
        </w:rPr>
        <w:t>☐</w:t>
      </w:r>
      <w:r>
        <w:rPr>
          <w:rFonts w:ascii="Arial" w:eastAsia="Arial" w:hAnsi="Arial" w:cs="Arial"/>
          <w:w w:val="103"/>
        </w:rPr>
        <w:t xml:space="preserve">   I can enroll in the program anytime by notifying my supervisor</w:t>
      </w:r>
      <w:r w:rsidR="00AA2149">
        <w:rPr>
          <w:rFonts w:ascii="Arial" w:eastAsia="Arial" w:hAnsi="Arial" w:cs="Arial"/>
          <w:w w:val="103"/>
        </w:rPr>
        <w:t>.</w:t>
      </w:r>
    </w:p>
    <w:p w:rsidR="0034064C" w:rsidRDefault="0034064C" w:rsidP="0034064C">
      <w:pPr>
        <w:ind w:left="109" w:right="72" w:firstLine="16"/>
        <w:rPr>
          <w:rFonts w:ascii="Arial" w:eastAsia="Arial" w:hAnsi="Arial" w:cs="Arial"/>
          <w:w w:val="103"/>
        </w:rPr>
      </w:pPr>
    </w:p>
    <w:p w:rsidR="00AA2149" w:rsidRDefault="00AA2149" w:rsidP="0034064C">
      <w:pPr>
        <w:ind w:left="109" w:right="72" w:firstLine="16"/>
        <w:rPr>
          <w:rFonts w:ascii="Arial" w:eastAsia="Arial" w:hAnsi="Arial" w:cs="Arial"/>
          <w:w w:val="103"/>
        </w:rPr>
      </w:pPr>
    </w:p>
    <w:p w:rsidR="0034064C" w:rsidRDefault="0034064C" w:rsidP="0034064C">
      <w:pPr>
        <w:ind w:left="109" w:right="72" w:firstLine="16"/>
        <w:rPr>
          <w:rFonts w:ascii="Arial" w:eastAsia="Arial" w:hAnsi="Arial" w:cs="Arial"/>
          <w:w w:val="103"/>
        </w:rPr>
      </w:pPr>
    </w:p>
    <w:p w:rsidR="009712F5" w:rsidRDefault="0034064C" w:rsidP="0034064C">
      <w:pPr>
        <w:tabs>
          <w:tab w:val="left" w:pos="7320"/>
        </w:tabs>
        <w:ind w:right="-20"/>
        <w:rPr>
          <w:rFonts w:ascii="Arial" w:hAnsi="Arial" w:cs="Arial"/>
        </w:rPr>
      </w:pPr>
      <w:r>
        <w:rPr>
          <w:rFonts w:ascii="Arial" w:eastAsia="Arial" w:hAnsi="Arial" w:cs="Arial"/>
          <w:w w:val="103"/>
        </w:rPr>
        <w:t xml:space="preserve">        </w:t>
      </w:r>
      <w:r w:rsidR="00CC3C9A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889635</wp:posOffset>
                </wp:positionH>
                <wp:positionV relativeFrom="paragraph">
                  <wp:posOffset>-10795</wp:posOffset>
                </wp:positionV>
                <wp:extent cx="4130675" cy="1270"/>
                <wp:effectExtent l="0" t="0" r="3175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30675" cy="1270"/>
                          <a:chOff x="1401" y="-17"/>
                          <a:chExt cx="650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01" y="-17"/>
                            <a:ext cx="6505" cy="2"/>
                          </a:xfrm>
                          <a:custGeom>
                            <a:avLst/>
                            <a:gdLst>
                              <a:gd name="T0" fmla="+- 0 1401 1401"/>
                              <a:gd name="T1" fmla="*/ T0 w 6505"/>
                              <a:gd name="T2" fmla="+- 0 7906 1401"/>
                              <a:gd name="T3" fmla="*/ T2 w 65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05">
                                <a:moveTo>
                                  <a:pt x="0" y="0"/>
                                </a:moveTo>
                                <a:lnTo>
                                  <a:pt x="6505" y="0"/>
                                </a:lnTo>
                              </a:path>
                            </a:pathLst>
                          </a:custGeom>
                          <a:noFill/>
                          <a:ln w="10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FA469" id="Group 4" o:spid="_x0000_s1026" style="position:absolute;margin-left:70.05pt;margin-top:-.85pt;width:325.25pt;height:.1pt;z-index:-251656192;mso-position-horizontal-relative:page" coordorigin="1401,-17" coordsize="65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">
                <v:shape id="Freeform 5" o:spid="_x0000_s1027" style="position:absolute;left:1401;top:-17;width:6505;height:2;visibility:visible;mso-wrap-style:square;v-text-anchor:top" coordsize="65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" path="m,l6505,e" filled="f" strokeweight=".28158mm">
                  <v:path arrowok="t" o:connecttype="custom" o:connectlocs="0,0;6505,0" o:connectangles="0,0"/>
                </v:shape>
                <w10:wrap anchorx="page"/>
              </v:group>
            </w:pict>
          </mc:Fallback>
        </mc:AlternateContent>
      </w:r>
      <w:r w:rsidR="00CC3C9A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5440680</wp:posOffset>
                </wp:positionH>
                <wp:positionV relativeFrom="paragraph">
                  <wp:posOffset>-17145</wp:posOffset>
                </wp:positionV>
                <wp:extent cx="1249045" cy="1270"/>
                <wp:effectExtent l="0" t="0" r="27305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9045" cy="1270"/>
                          <a:chOff x="8568" y="-27"/>
                          <a:chExt cx="196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8568" y="-27"/>
                            <a:ext cx="1967" cy="2"/>
                          </a:xfrm>
                          <a:custGeom>
                            <a:avLst/>
                            <a:gdLst>
                              <a:gd name="T0" fmla="+- 0 8568 8568"/>
                              <a:gd name="T1" fmla="*/ T0 w 1967"/>
                              <a:gd name="T2" fmla="+- 0 10536 8568"/>
                              <a:gd name="T3" fmla="*/ T2 w 1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67">
                                <a:moveTo>
                                  <a:pt x="0" y="0"/>
                                </a:moveTo>
                                <a:lnTo>
                                  <a:pt x="1968" y="0"/>
                                </a:lnTo>
                              </a:path>
                            </a:pathLst>
                          </a:custGeom>
                          <a:noFill/>
                          <a:ln w="10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8599B" id="Group 2" o:spid="_x0000_s1026" style="position:absolute;margin-left:428.4pt;margin-top:-1.35pt;width:98.35pt;height:.1pt;z-index:-251655168;mso-position-horizontal-relative:page" coordorigin="8568,-27" coordsize="1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">
                <v:shape id="Freeform 3" o:spid="_x0000_s1027" style="position:absolute;left:8568;top:-27;width:1967;height:2;visibility:visible;mso-wrap-style:square;v-text-anchor:top" coordsize="1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" path="m,l1968,e" filled="f" strokeweight=".28158mm">
                  <v:path arrowok="t" o:connecttype="custom" o:connectlocs="0,0;196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21"/>
          <w:szCs w:val="21"/>
        </w:rPr>
        <w:t>Signature</w:t>
      </w:r>
      <w:r>
        <w:rPr>
          <w:rFonts w:ascii="Arial" w:eastAsia="Arial" w:hAnsi="Arial" w:cs="Arial"/>
          <w:spacing w:val="-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  <w:t xml:space="preserve">       </w:t>
      </w:r>
      <w:r>
        <w:rPr>
          <w:rFonts w:ascii="Arial" w:eastAsia="Arial" w:hAnsi="Arial" w:cs="Arial"/>
          <w:w w:val="105"/>
          <w:position w:val="1"/>
          <w:sz w:val="21"/>
          <w:szCs w:val="21"/>
        </w:rPr>
        <w:t>Date</w:t>
      </w:r>
    </w:p>
    <w:sectPr w:rsidR="009712F5" w:rsidSect="003406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B7" w:rsidRDefault="00D941B7" w:rsidP="00D941B7">
      <w:r>
        <w:separator/>
      </w:r>
    </w:p>
  </w:endnote>
  <w:endnote w:type="continuationSeparator" w:id="0">
    <w:p w:rsidR="00D941B7" w:rsidRDefault="00D941B7" w:rsidP="00D9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0" w:rsidRDefault="00E03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1B7" w:rsidRPr="00D941B7" w:rsidRDefault="00D941B7">
    <w:pPr>
      <w:pStyle w:val="Footer"/>
      <w:rPr>
        <w:rFonts w:ascii="Arial" w:hAnsi="Arial" w:cs="Arial"/>
        <w:sz w:val="16"/>
        <w:szCs w:val="16"/>
      </w:rPr>
    </w:pPr>
    <w:r w:rsidRPr="00D941B7">
      <w:rPr>
        <w:rFonts w:ascii="Arial" w:hAnsi="Arial" w:cs="Arial"/>
        <w:sz w:val="16"/>
        <w:szCs w:val="16"/>
      </w:rPr>
      <w:t>CMDC # 231</w:t>
    </w:r>
    <w:r w:rsidR="00E03820">
      <w:rPr>
        <w:rFonts w:ascii="Arial" w:hAnsi="Arial" w:cs="Arial"/>
        <w:sz w:val="16"/>
        <w:szCs w:val="16"/>
      </w:rPr>
      <w:t>.1</w:t>
    </w:r>
  </w:p>
  <w:p w:rsidR="00D941B7" w:rsidRPr="00D941B7" w:rsidRDefault="00D941B7">
    <w:pPr>
      <w:pStyle w:val="Footer"/>
      <w:rPr>
        <w:rFonts w:ascii="Arial" w:hAnsi="Arial" w:cs="Arial"/>
        <w:sz w:val="16"/>
        <w:szCs w:val="16"/>
      </w:rPr>
    </w:pPr>
    <w:r w:rsidRPr="00D941B7">
      <w:rPr>
        <w:rFonts w:ascii="Arial" w:hAnsi="Arial" w:cs="Arial"/>
        <w:sz w:val="16"/>
        <w:szCs w:val="16"/>
      </w:rPr>
      <w:t xml:space="preserve">Effective </w:t>
    </w:r>
    <w:r w:rsidR="004A6910">
      <w:rPr>
        <w:rFonts w:ascii="Arial" w:hAnsi="Arial" w:cs="Arial"/>
        <w:sz w:val="16"/>
        <w:szCs w:val="16"/>
      </w:rPr>
      <w:t>2</w:t>
    </w:r>
    <w:bookmarkStart w:id="0" w:name="_GoBack"/>
    <w:bookmarkEnd w:id="0"/>
    <w:r w:rsidRPr="00D941B7">
      <w:rPr>
        <w:rFonts w:ascii="Arial" w:hAnsi="Arial" w:cs="Arial"/>
        <w:sz w:val="16"/>
        <w:szCs w:val="16"/>
      </w:rPr>
      <w:t>/1</w:t>
    </w:r>
    <w:r w:rsidR="00E03820">
      <w:rPr>
        <w:rFonts w:ascii="Arial" w:hAnsi="Arial" w:cs="Arial"/>
        <w:sz w:val="16"/>
        <w:szCs w:val="16"/>
      </w:rPr>
      <w:t>8</w:t>
    </w:r>
  </w:p>
  <w:p w:rsidR="00D941B7" w:rsidRDefault="00D941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0" w:rsidRDefault="00E038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B7" w:rsidRDefault="00D941B7" w:rsidP="00D941B7">
      <w:r>
        <w:separator/>
      </w:r>
    </w:p>
  </w:footnote>
  <w:footnote w:type="continuationSeparator" w:id="0">
    <w:p w:rsidR="00D941B7" w:rsidRDefault="00D941B7" w:rsidP="00D94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0" w:rsidRDefault="00E038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0" w:rsidRDefault="00E038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820" w:rsidRDefault="00E038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6D"/>
    <w:rsid w:val="00034305"/>
    <w:rsid w:val="000F0C6D"/>
    <w:rsid w:val="000F5AB2"/>
    <w:rsid w:val="001115B0"/>
    <w:rsid w:val="00121E6C"/>
    <w:rsid w:val="00157FE6"/>
    <w:rsid w:val="00236A66"/>
    <w:rsid w:val="002C6F6D"/>
    <w:rsid w:val="00315FC0"/>
    <w:rsid w:val="0034064C"/>
    <w:rsid w:val="003E1E4B"/>
    <w:rsid w:val="004129C1"/>
    <w:rsid w:val="004A6910"/>
    <w:rsid w:val="004B41A8"/>
    <w:rsid w:val="00556890"/>
    <w:rsid w:val="005A0AB6"/>
    <w:rsid w:val="006334AC"/>
    <w:rsid w:val="00642A36"/>
    <w:rsid w:val="00646001"/>
    <w:rsid w:val="00654E40"/>
    <w:rsid w:val="0067272B"/>
    <w:rsid w:val="006F5D1D"/>
    <w:rsid w:val="00751062"/>
    <w:rsid w:val="00767A42"/>
    <w:rsid w:val="0077523B"/>
    <w:rsid w:val="008239B1"/>
    <w:rsid w:val="009177E8"/>
    <w:rsid w:val="009474F4"/>
    <w:rsid w:val="0095494A"/>
    <w:rsid w:val="009712F5"/>
    <w:rsid w:val="009A633C"/>
    <w:rsid w:val="00A50F37"/>
    <w:rsid w:val="00AA2149"/>
    <w:rsid w:val="00C65BBE"/>
    <w:rsid w:val="00CB5FAA"/>
    <w:rsid w:val="00CC3C9A"/>
    <w:rsid w:val="00D41333"/>
    <w:rsid w:val="00D941B7"/>
    <w:rsid w:val="00DE7535"/>
    <w:rsid w:val="00DE7F1F"/>
    <w:rsid w:val="00DF0FEE"/>
    <w:rsid w:val="00E03820"/>
    <w:rsid w:val="00E07529"/>
    <w:rsid w:val="00EF3326"/>
    <w:rsid w:val="00F26255"/>
    <w:rsid w:val="00F357AD"/>
    <w:rsid w:val="00FB0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BA8A6"/>
  <w15:docId w15:val="{E5367EB5-D387-485B-8089-88E443F4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07529"/>
    <w:rPr>
      <w:color w:val="0000FF"/>
      <w:u w:val="single"/>
    </w:rPr>
  </w:style>
  <w:style w:type="paragraph" w:styleId="Header">
    <w:name w:val="header"/>
    <w:basedOn w:val="Normal"/>
    <w:link w:val="HeaderChar"/>
    <w:rsid w:val="00D941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941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941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94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ha@health.usf.ed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H. Lee Moffitt Cancer Center &amp; Research Institute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combasal</dc:creator>
  <cp:lastModifiedBy>Graham, Lloyd</cp:lastModifiedBy>
  <cp:revision>3</cp:revision>
  <cp:lastPrinted>2018-01-17T15:08:00Z</cp:lastPrinted>
  <dcterms:created xsi:type="dcterms:W3CDTF">2018-02-02T18:12:00Z</dcterms:created>
  <dcterms:modified xsi:type="dcterms:W3CDTF">2018-02-02T18:14:00Z</dcterms:modified>
</cp:coreProperties>
</file>