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3620" w14:textId="77777777" w:rsidR="001B1470" w:rsidRDefault="001B1470" w:rsidP="001B1470">
      <w:pPr>
        <w:jc w:val="center"/>
        <w:rPr>
          <w:b/>
          <w:sz w:val="24"/>
          <w:szCs w:val="24"/>
        </w:rPr>
      </w:pPr>
      <w:r w:rsidRPr="00BA52D3">
        <w:rPr>
          <w:b/>
          <w:sz w:val="24"/>
          <w:szCs w:val="24"/>
        </w:rPr>
        <w:t>BYLAWS</w:t>
      </w:r>
    </w:p>
    <w:p w14:paraId="34299EA0" w14:textId="77777777" w:rsidR="00CF52B5" w:rsidRPr="00BA52D3" w:rsidRDefault="00CF52B5" w:rsidP="001B1470">
      <w:pPr>
        <w:jc w:val="center"/>
        <w:rPr>
          <w:b/>
          <w:sz w:val="24"/>
          <w:szCs w:val="24"/>
        </w:rPr>
      </w:pPr>
      <w:r>
        <w:rPr>
          <w:b/>
          <w:sz w:val="24"/>
          <w:szCs w:val="24"/>
        </w:rPr>
        <w:t>THE PHI BETA KAPPA CHAPTER OF THE UNIVERSITY OF SOUTH FLORIDA</w:t>
      </w:r>
    </w:p>
    <w:p w14:paraId="672A6659" w14:textId="77777777" w:rsidR="001B1470" w:rsidRDefault="001B1470" w:rsidP="001B1470">
      <w:pPr>
        <w:rPr>
          <w:b/>
          <w:sz w:val="24"/>
          <w:szCs w:val="24"/>
        </w:rPr>
      </w:pPr>
    </w:p>
    <w:p w14:paraId="36394814" w14:textId="77777777" w:rsidR="001B1470" w:rsidRPr="00BA52D3" w:rsidRDefault="001B1470" w:rsidP="001B1470">
      <w:pPr>
        <w:rPr>
          <w:b/>
          <w:sz w:val="24"/>
          <w:szCs w:val="24"/>
        </w:rPr>
      </w:pPr>
      <w:r w:rsidRPr="00BA52D3">
        <w:rPr>
          <w:b/>
          <w:sz w:val="24"/>
          <w:szCs w:val="24"/>
        </w:rPr>
        <w:t>Article I. Officers and Organization</w:t>
      </w:r>
    </w:p>
    <w:p w14:paraId="785215F7" w14:textId="77777777" w:rsidR="001B1470" w:rsidRPr="00BA52D3" w:rsidRDefault="001B1470" w:rsidP="001B1470">
      <w:pPr>
        <w:rPr>
          <w:sz w:val="24"/>
          <w:szCs w:val="24"/>
        </w:rPr>
      </w:pPr>
      <w:r w:rsidRPr="00BA52D3">
        <w:rPr>
          <w:sz w:val="24"/>
          <w:szCs w:val="24"/>
        </w:rPr>
        <w:t>Section 1. The membership of the chapter includes:</w:t>
      </w:r>
    </w:p>
    <w:p w14:paraId="65F9C624" w14:textId="77777777" w:rsidR="001B1470" w:rsidRPr="00BA52D3" w:rsidRDefault="001B1470" w:rsidP="001B1470">
      <w:pPr>
        <w:pStyle w:val="ListParagraph"/>
        <w:numPr>
          <w:ilvl w:val="0"/>
          <w:numId w:val="4"/>
        </w:numPr>
        <w:rPr>
          <w:sz w:val="24"/>
          <w:szCs w:val="24"/>
        </w:rPr>
      </w:pPr>
      <w:r w:rsidRPr="00BA52D3">
        <w:rPr>
          <w:sz w:val="24"/>
          <w:szCs w:val="24"/>
        </w:rPr>
        <w:t>Charter Members: the Phi Beta Kappa members of the faculty to whom the charter was granted</w:t>
      </w:r>
      <w:r w:rsidR="00CF52B5">
        <w:rPr>
          <w:sz w:val="24"/>
          <w:szCs w:val="24"/>
        </w:rPr>
        <w:t>, i.e. the faculty of the College of Arts and Sciences and the College of the Arts</w:t>
      </w:r>
      <w:r w:rsidRPr="00BA52D3">
        <w:rPr>
          <w:sz w:val="24"/>
          <w:szCs w:val="24"/>
        </w:rPr>
        <w:t>;</w:t>
      </w:r>
    </w:p>
    <w:p w14:paraId="33B5ED56" w14:textId="77777777" w:rsidR="001B1470" w:rsidRPr="00BA52D3" w:rsidRDefault="001B1470" w:rsidP="001B1470">
      <w:pPr>
        <w:pStyle w:val="ListParagraph"/>
        <w:numPr>
          <w:ilvl w:val="0"/>
          <w:numId w:val="4"/>
        </w:numPr>
        <w:rPr>
          <w:sz w:val="24"/>
          <w:szCs w:val="24"/>
        </w:rPr>
      </w:pPr>
      <w:r w:rsidRPr="00BA52D3">
        <w:rPr>
          <w:sz w:val="24"/>
          <w:szCs w:val="24"/>
        </w:rPr>
        <w:t xml:space="preserve">Resident Members: members of other chapters who become members of the faculty or staff of </w:t>
      </w:r>
      <w:r w:rsidR="00CF52B5">
        <w:rPr>
          <w:sz w:val="24"/>
          <w:szCs w:val="24"/>
        </w:rPr>
        <w:t>the University of South Florida</w:t>
      </w:r>
      <w:r w:rsidRPr="00BA52D3">
        <w:rPr>
          <w:sz w:val="24"/>
          <w:szCs w:val="24"/>
        </w:rPr>
        <w:t>;</w:t>
      </w:r>
    </w:p>
    <w:p w14:paraId="6654B0E2" w14:textId="77777777" w:rsidR="001B1470" w:rsidRPr="00BA52D3" w:rsidRDefault="001B1470" w:rsidP="001B1470">
      <w:pPr>
        <w:pStyle w:val="ListParagraph"/>
        <w:numPr>
          <w:ilvl w:val="0"/>
          <w:numId w:val="4"/>
        </w:numPr>
        <w:rPr>
          <w:sz w:val="24"/>
          <w:szCs w:val="24"/>
        </w:rPr>
      </w:pPr>
      <w:r w:rsidRPr="00BA52D3">
        <w:rPr>
          <w:sz w:val="24"/>
          <w:szCs w:val="24"/>
        </w:rPr>
        <w:t>Members in Course: all members of the chapter elected as undergraduates or as graduate students;</w:t>
      </w:r>
    </w:p>
    <w:p w14:paraId="70DC6950" w14:textId="77777777" w:rsidR="001B1470" w:rsidRPr="00BA52D3" w:rsidRDefault="001B1470" w:rsidP="001B1470">
      <w:pPr>
        <w:pStyle w:val="ListParagraph"/>
        <w:numPr>
          <w:ilvl w:val="0"/>
          <w:numId w:val="4"/>
        </w:numPr>
        <w:rPr>
          <w:sz w:val="24"/>
          <w:szCs w:val="24"/>
        </w:rPr>
      </w:pPr>
      <w:r w:rsidRPr="00BA52D3">
        <w:rPr>
          <w:sz w:val="24"/>
          <w:szCs w:val="24"/>
        </w:rPr>
        <w:t xml:space="preserve">Alumni/ae Members: graduates of </w:t>
      </w:r>
      <w:r w:rsidR="00CF52B5">
        <w:rPr>
          <w:sz w:val="24"/>
          <w:szCs w:val="24"/>
        </w:rPr>
        <w:t xml:space="preserve">the University of South Florida </w:t>
      </w:r>
      <w:r w:rsidRPr="00BA52D3">
        <w:rPr>
          <w:sz w:val="24"/>
          <w:szCs w:val="24"/>
        </w:rPr>
        <w:t>elected in recognition of scholarly achievement after graduation;</w:t>
      </w:r>
    </w:p>
    <w:p w14:paraId="2F002328" w14:textId="77777777" w:rsidR="001B1470" w:rsidRPr="00BA52D3" w:rsidRDefault="001B1470" w:rsidP="001B1470">
      <w:pPr>
        <w:pStyle w:val="ListParagraph"/>
        <w:numPr>
          <w:ilvl w:val="0"/>
          <w:numId w:val="4"/>
        </w:numPr>
        <w:rPr>
          <w:sz w:val="24"/>
          <w:szCs w:val="24"/>
        </w:rPr>
      </w:pPr>
      <w:r w:rsidRPr="00BA52D3">
        <w:rPr>
          <w:sz w:val="24"/>
          <w:szCs w:val="24"/>
        </w:rPr>
        <w:t xml:space="preserve">Honorary Members: non-graduates of </w:t>
      </w:r>
      <w:r w:rsidR="00CF52B5">
        <w:rPr>
          <w:sz w:val="24"/>
          <w:szCs w:val="24"/>
        </w:rPr>
        <w:t xml:space="preserve">the University of South Florida </w:t>
      </w:r>
      <w:r w:rsidRPr="00BA52D3">
        <w:rPr>
          <w:sz w:val="24"/>
          <w:szCs w:val="24"/>
        </w:rPr>
        <w:t>chosen on the same basis as alumni members.</w:t>
      </w:r>
    </w:p>
    <w:p w14:paraId="455A52FA" w14:textId="77777777" w:rsidR="001B1470" w:rsidRPr="00BA52D3" w:rsidRDefault="001B1470" w:rsidP="001B1470">
      <w:pPr>
        <w:rPr>
          <w:sz w:val="24"/>
          <w:szCs w:val="24"/>
        </w:rPr>
      </w:pPr>
      <w:r>
        <w:rPr>
          <w:sz w:val="24"/>
          <w:szCs w:val="24"/>
        </w:rPr>
        <w:t xml:space="preserve">Section 2: </w:t>
      </w:r>
      <w:r w:rsidRPr="00BA52D3">
        <w:rPr>
          <w:sz w:val="24"/>
          <w:szCs w:val="24"/>
        </w:rPr>
        <w:t xml:space="preserve">Members of the chapter who hold faculty or staff positions at </w:t>
      </w:r>
      <w:r w:rsidR="00CF52B5">
        <w:rPr>
          <w:sz w:val="24"/>
          <w:szCs w:val="24"/>
        </w:rPr>
        <w:t xml:space="preserve">the University of South Florida </w:t>
      </w:r>
      <w:r w:rsidRPr="00BA52D3">
        <w:rPr>
          <w:sz w:val="24"/>
          <w:szCs w:val="24"/>
        </w:rPr>
        <w:t>shall constitute the resident membership, together with members in course on campus. Other members of the chapter shall have full membership privileges, except the privilege of voting on candidates for election to membership and on amendments to these bylaws.</w:t>
      </w:r>
    </w:p>
    <w:p w14:paraId="08B02186" w14:textId="77777777" w:rsidR="001B1470" w:rsidRPr="00BA52D3" w:rsidRDefault="732A8A28" w:rsidP="732A8A28">
      <w:pPr>
        <w:rPr>
          <w:sz w:val="24"/>
          <w:szCs w:val="24"/>
        </w:rPr>
      </w:pPr>
      <w:r w:rsidRPr="732A8A28">
        <w:rPr>
          <w:sz w:val="24"/>
          <w:szCs w:val="24"/>
        </w:rPr>
        <w:t>Section 3: The officers of the chapter shall be a President, a Vice-President, a Secretary, a Treasurer, and a Historian. Officers shall be elected by majority vote at the annual meeting. Each officer shall serve a term of two years. The President and Vice-President shall be ineligible for election to more than two consecutive terms in the same office.</w:t>
      </w:r>
    </w:p>
    <w:p w14:paraId="6E171543" w14:textId="2ED07521" w:rsidR="732A8A28" w:rsidRDefault="732A8A28" w:rsidP="732A8A28">
      <w:pPr>
        <w:rPr>
          <w:sz w:val="24"/>
          <w:szCs w:val="24"/>
        </w:rPr>
      </w:pPr>
      <w:r w:rsidRPr="732A8A28">
        <w:rPr>
          <w:sz w:val="24"/>
          <w:szCs w:val="24"/>
        </w:rPr>
        <w:t>Section 4: The duties of the officers shall be as follows.</w:t>
      </w:r>
    </w:p>
    <w:p w14:paraId="73399EE5" w14:textId="0609291B" w:rsidR="732A8A28" w:rsidRDefault="732A8A28" w:rsidP="732A8A28">
      <w:pPr>
        <w:ind w:left="360"/>
        <w:rPr>
          <w:sz w:val="24"/>
          <w:szCs w:val="24"/>
        </w:rPr>
      </w:pPr>
      <w:r w:rsidRPr="732A8A28">
        <w:rPr>
          <w:sz w:val="24"/>
          <w:szCs w:val="24"/>
        </w:rPr>
        <w:t>A) The President:</w:t>
      </w:r>
    </w:p>
    <w:p w14:paraId="5361C0BF" w14:textId="3B110417" w:rsidR="732A8A28" w:rsidRDefault="732A8A28" w:rsidP="732A8A28">
      <w:pPr>
        <w:ind w:left="360" w:firstLine="720"/>
        <w:rPr>
          <w:sz w:val="24"/>
          <w:szCs w:val="24"/>
        </w:rPr>
      </w:pPr>
      <w:r w:rsidRPr="732A8A28">
        <w:rPr>
          <w:sz w:val="24"/>
          <w:szCs w:val="24"/>
        </w:rPr>
        <w:t xml:space="preserve">1) presides at all meetings of the chapter; </w:t>
      </w:r>
    </w:p>
    <w:p w14:paraId="673B2AB7" w14:textId="3CB31D5C" w:rsidR="732A8A28" w:rsidRDefault="732A8A28" w:rsidP="732A8A28">
      <w:pPr>
        <w:ind w:left="360" w:firstLine="720"/>
        <w:rPr>
          <w:sz w:val="24"/>
          <w:szCs w:val="24"/>
        </w:rPr>
      </w:pPr>
      <w:r w:rsidRPr="732A8A28">
        <w:rPr>
          <w:sz w:val="24"/>
          <w:szCs w:val="24"/>
        </w:rPr>
        <w:t xml:space="preserve">2) </w:t>
      </w:r>
      <w:proofErr w:type="gramStart"/>
      <w:r w:rsidRPr="732A8A28">
        <w:rPr>
          <w:sz w:val="24"/>
          <w:szCs w:val="24"/>
        </w:rPr>
        <w:t>represents</w:t>
      </w:r>
      <w:proofErr w:type="gramEnd"/>
      <w:r w:rsidRPr="732A8A28">
        <w:rPr>
          <w:sz w:val="24"/>
          <w:szCs w:val="24"/>
        </w:rPr>
        <w:t xml:space="preserve"> the chapter publicly on campus and in the community</w:t>
      </w:r>
    </w:p>
    <w:p w14:paraId="68D1CBD9" w14:textId="1F13281D" w:rsidR="732A8A28" w:rsidRDefault="732A8A28" w:rsidP="732A8A28">
      <w:pPr>
        <w:ind w:left="360" w:firstLine="720"/>
        <w:rPr>
          <w:sz w:val="24"/>
          <w:szCs w:val="24"/>
        </w:rPr>
      </w:pPr>
      <w:r w:rsidRPr="732A8A28">
        <w:rPr>
          <w:sz w:val="24"/>
          <w:szCs w:val="24"/>
        </w:rPr>
        <w:t xml:space="preserve">3) </w:t>
      </w:r>
      <w:proofErr w:type="gramStart"/>
      <w:r w:rsidRPr="732A8A28">
        <w:rPr>
          <w:sz w:val="24"/>
          <w:szCs w:val="24"/>
        </w:rPr>
        <w:t>appoints</w:t>
      </w:r>
      <w:proofErr w:type="gramEnd"/>
      <w:r w:rsidRPr="732A8A28">
        <w:rPr>
          <w:sz w:val="24"/>
          <w:szCs w:val="24"/>
        </w:rPr>
        <w:t xml:space="preserve"> all standing and special committees; </w:t>
      </w:r>
    </w:p>
    <w:p w14:paraId="715AF6FA" w14:textId="4F0516DE" w:rsidR="732A8A28" w:rsidRDefault="732A8A28" w:rsidP="732A8A28">
      <w:pPr>
        <w:ind w:left="360" w:firstLine="720"/>
        <w:rPr>
          <w:sz w:val="24"/>
          <w:szCs w:val="24"/>
        </w:rPr>
      </w:pPr>
      <w:r w:rsidRPr="732A8A28">
        <w:rPr>
          <w:sz w:val="24"/>
          <w:szCs w:val="24"/>
        </w:rPr>
        <w:t xml:space="preserve">4) </w:t>
      </w:r>
      <w:proofErr w:type="gramStart"/>
      <w:r w:rsidRPr="732A8A28">
        <w:rPr>
          <w:sz w:val="24"/>
          <w:szCs w:val="24"/>
        </w:rPr>
        <w:t>makes</w:t>
      </w:r>
      <w:proofErr w:type="gramEnd"/>
      <w:r w:rsidRPr="732A8A28">
        <w:rPr>
          <w:sz w:val="24"/>
          <w:szCs w:val="24"/>
        </w:rPr>
        <w:t xml:space="preserve"> a welcoming address to the initiates at the time of their induction into the Society;</w:t>
      </w:r>
    </w:p>
    <w:p w14:paraId="4523232E" w14:textId="7D1CA4C4" w:rsidR="732A8A28" w:rsidRDefault="732A8A28" w:rsidP="732A8A28">
      <w:pPr>
        <w:ind w:left="360" w:firstLine="720"/>
        <w:rPr>
          <w:sz w:val="24"/>
          <w:szCs w:val="24"/>
        </w:rPr>
      </w:pPr>
      <w:r w:rsidRPr="732A8A28">
        <w:rPr>
          <w:sz w:val="24"/>
          <w:szCs w:val="24"/>
        </w:rPr>
        <w:t xml:space="preserve">5) </w:t>
      </w:r>
      <w:proofErr w:type="gramStart"/>
      <w:r w:rsidRPr="732A8A28">
        <w:rPr>
          <w:sz w:val="24"/>
          <w:szCs w:val="24"/>
        </w:rPr>
        <w:t>takes</w:t>
      </w:r>
      <w:proofErr w:type="gramEnd"/>
      <w:r w:rsidRPr="732A8A28">
        <w:rPr>
          <w:sz w:val="24"/>
          <w:szCs w:val="24"/>
        </w:rPr>
        <w:t xml:space="preserve"> responsibility for arranging special meetings and obtaining speakers for meetings and special events;</w:t>
      </w:r>
    </w:p>
    <w:p w14:paraId="043C87F4" w14:textId="4BC5E1D6" w:rsidR="732A8A28" w:rsidRDefault="732A8A28" w:rsidP="732A8A28">
      <w:pPr>
        <w:ind w:left="360" w:firstLine="720"/>
        <w:rPr>
          <w:sz w:val="24"/>
          <w:szCs w:val="24"/>
        </w:rPr>
      </w:pPr>
      <w:r w:rsidRPr="732A8A28">
        <w:rPr>
          <w:sz w:val="24"/>
          <w:szCs w:val="24"/>
        </w:rPr>
        <w:t xml:space="preserve">6) </w:t>
      </w:r>
      <w:proofErr w:type="gramStart"/>
      <w:r w:rsidRPr="732A8A28">
        <w:rPr>
          <w:sz w:val="24"/>
          <w:szCs w:val="24"/>
        </w:rPr>
        <w:t>serves</w:t>
      </w:r>
      <w:proofErr w:type="gramEnd"/>
      <w:r w:rsidRPr="732A8A28">
        <w:rPr>
          <w:sz w:val="24"/>
          <w:szCs w:val="24"/>
        </w:rPr>
        <w:t xml:space="preserve"> as an advocate for the liberal arts tradition of the Society on the campus.</w:t>
      </w:r>
    </w:p>
    <w:p w14:paraId="3B13891F" w14:textId="3CD1D404" w:rsidR="732A8A28" w:rsidRDefault="732A8A28" w:rsidP="732A8A28">
      <w:pPr>
        <w:ind w:left="360"/>
        <w:rPr>
          <w:sz w:val="24"/>
          <w:szCs w:val="24"/>
        </w:rPr>
      </w:pPr>
    </w:p>
    <w:p w14:paraId="0C3078EF" w14:textId="4AA4E70C" w:rsidR="732A8A28" w:rsidRDefault="732A8A28" w:rsidP="732A8A28">
      <w:pPr>
        <w:ind w:left="360"/>
        <w:rPr>
          <w:sz w:val="24"/>
          <w:szCs w:val="24"/>
        </w:rPr>
      </w:pPr>
      <w:r w:rsidRPr="732A8A28">
        <w:rPr>
          <w:sz w:val="24"/>
          <w:szCs w:val="24"/>
        </w:rPr>
        <w:t>B) The Vice-President:</w:t>
      </w:r>
    </w:p>
    <w:p w14:paraId="4E7820C9" w14:textId="20148093" w:rsidR="732A8A28" w:rsidRDefault="732A8A28" w:rsidP="732A8A28">
      <w:pPr>
        <w:ind w:left="360" w:firstLine="720"/>
        <w:rPr>
          <w:sz w:val="24"/>
          <w:szCs w:val="24"/>
        </w:rPr>
      </w:pPr>
      <w:r w:rsidRPr="732A8A28">
        <w:rPr>
          <w:sz w:val="24"/>
          <w:szCs w:val="24"/>
        </w:rPr>
        <w:t>1) performs all the duties of the President in the President’s absence;</w:t>
      </w:r>
    </w:p>
    <w:p w14:paraId="2389F236" w14:textId="624C55DC" w:rsidR="732A8A28" w:rsidRDefault="732A8A28" w:rsidP="732A8A28">
      <w:pPr>
        <w:ind w:left="360" w:firstLine="720"/>
        <w:rPr>
          <w:sz w:val="24"/>
          <w:szCs w:val="24"/>
        </w:rPr>
      </w:pPr>
      <w:r w:rsidRPr="732A8A28">
        <w:rPr>
          <w:sz w:val="24"/>
          <w:szCs w:val="24"/>
        </w:rPr>
        <w:t xml:space="preserve">2) </w:t>
      </w:r>
      <w:proofErr w:type="gramStart"/>
      <w:r w:rsidRPr="732A8A28">
        <w:rPr>
          <w:sz w:val="24"/>
          <w:szCs w:val="24"/>
        </w:rPr>
        <w:t>coordinates</w:t>
      </w:r>
      <w:proofErr w:type="gramEnd"/>
      <w:r w:rsidRPr="732A8A28">
        <w:rPr>
          <w:sz w:val="24"/>
          <w:szCs w:val="24"/>
        </w:rPr>
        <w:t xml:space="preserve"> the Visiting Scholars Program.</w:t>
      </w:r>
    </w:p>
    <w:p w14:paraId="3FF0D991" w14:textId="6B0FFF15" w:rsidR="732A8A28" w:rsidRDefault="732A8A28" w:rsidP="732A8A28">
      <w:pPr>
        <w:ind w:left="360"/>
        <w:rPr>
          <w:sz w:val="24"/>
          <w:szCs w:val="24"/>
        </w:rPr>
      </w:pPr>
    </w:p>
    <w:p w14:paraId="78AA168A" w14:textId="383CCC73" w:rsidR="732A8A28" w:rsidRDefault="732A8A28" w:rsidP="732A8A28">
      <w:pPr>
        <w:ind w:left="360"/>
        <w:rPr>
          <w:sz w:val="24"/>
          <w:szCs w:val="24"/>
        </w:rPr>
      </w:pPr>
      <w:r w:rsidRPr="732A8A28">
        <w:rPr>
          <w:sz w:val="24"/>
          <w:szCs w:val="24"/>
        </w:rPr>
        <w:t>C) The Secretary:</w:t>
      </w:r>
    </w:p>
    <w:p w14:paraId="1C83D231" w14:textId="3333B109" w:rsidR="732A8A28" w:rsidRDefault="732A8A28" w:rsidP="732A8A28">
      <w:pPr>
        <w:ind w:left="360" w:firstLine="720"/>
        <w:rPr>
          <w:sz w:val="24"/>
          <w:szCs w:val="24"/>
        </w:rPr>
      </w:pPr>
      <w:r w:rsidRPr="732A8A28">
        <w:rPr>
          <w:sz w:val="24"/>
          <w:szCs w:val="24"/>
        </w:rPr>
        <w:t xml:space="preserve">1) </w:t>
      </w:r>
      <w:proofErr w:type="gramStart"/>
      <w:r w:rsidRPr="732A8A28">
        <w:rPr>
          <w:sz w:val="24"/>
          <w:szCs w:val="24"/>
        </w:rPr>
        <w:t>keeps</w:t>
      </w:r>
      <w:proofErr w:type="gramEnd"/>
      <w:r w:rsidRPr="732A8A28">
        <w:rPr>
          <w:sz w:val="24"/>
          <w:szCs w:val="24"/>
        </w:rPr>
        <w:t xml:space="preserve"> the minutes of the chapter meetings in a formal minute book containing the records of elections, initiations, and other important business;</w:t>
      </w:r>
    </w:p>
    <w:p w14:paraId="166952F6" w14:textId="05C2D72F" w:rsidR="732A8A28" w:rsidRDefault="732A8A28" w:rsidP="732A8A28">
      <w:pPr>
        <w:ind w:left="360" w:firstLine="720"/>
        <w:rPr>
          <w:sz w:val="24"/>
          <w:szCs w:val="24"/>
        </w:rPr>
      </w:pPr>
      <w:r w:rsidRPr="732A8A28">
        <w:rPr>
          <w:sz w:val="24"/>
          <w:szCs w:val="24"/>
        </w:rPr>
        <w:t xml:space="preserve">2) </w:t>
      </w:r>
      <w:proofErr w:type="gramStart"/>
      <w:r w:rsidRPr="732A8A28">
        <w:rPr>
          <w:sz w:val="24"/>
          <w:szCs w:val="24"/>
        </w:rPr>
        <w:t>keeps</w:t>
      </w:r>
      <w:proofErr w:type="gramEnd"/>
      <w:r w:rsidRPr="732A8A28">
        <w:rPr>
          <w:sz w:val="24"/>
          <w:szCs w:val="24"/>
        </w:rPr>
        <w:t xml:space="preserve"> an accurate record of members with regard to names, degrees, and initiation dates;</w:t>
      </w:r>
    </w:p>
    <w:p w14:paraId="6A29B9B4" w14:textId="2AB54200" w:rsidR="732A8A28" w:rsidRDefault="732A8A28" w:rsidP="732A8A28">
      <w:pPr>
        <w:ind w:left="360" w:firstLine="720"/>
        <w:rPr>
          <w:sz w:val="24"/>
          <w:szCs w:val="24"/>
        </w:rPr>
      </w:pPr>
      <w:r w:rsidRPr="732A8A28">
        <w:rPr>
          <w:sz w:val="24"/>
          <w:szCs w:val="24"/>
        </w:rPr>
        <w:t xml:space="preserve">3) </w:t>
      </w:r>
      <w:proofErr w:type="gramStart"/>
      <w:r w:rsidRPr="732A8A28">
        <w:rPr>
          <w:sz w:val="24"/>
          <w:szCs w:val="24"/>
        </w:rPr>
        <w:t>serves</w:t>
      </w:r>
      <w:proofErr w:type="gramEnd"/>
      <w:r w:rsidRPr="732A8A28">
        <w:rPr>
          <w:sz w:val="24"/>
          <w:szCs w:val="24"/>
        </w:rPr>
        <w:t xml:space="preserve"> as Secretary of the Executive Committee and of the Committee on Members in Course;</w:t>
      </w:r>
    </w:p>
    <w:p w14:paraId="1D2E3FBD" w14:textId="5D44D9E6" w:rsidR="732A8A28" w:rsidRDefault="732A8A28" w:rsidP="732A8A28">
      <w:pPr>
        <w:ind w:left="360" w:firstLine="720"/>
        <w:rPr>
          <w:sz w:val="24"/>
          <w:szCs w:val="24"/>
        </w:rPr>
      </w:pPr>
      <w:r w:rsidRPr="732A8A28">
        <w:rPr>
          <w:sz w:val="24"/>
          <w:szCs w:val="24"/>
        </w:rPr>
        <w:t xml:space="preserve">4) </w:t>
      </w:r>
      <w:proofErr w:type="gramStart"/>
      <w:r w:rsidRPr="732A8A28">
        <w:rPr>
          <w:sz w:val="24"/>
          <w:szCs w:val="24"/>
        </w:rPr>
        <w:t>manages</w:t>
      </w:r>
      <w:proofErr w:type="gramEnd"/>
      <w:r w:rsidRPr="732A8A28">
        <w:rPr>
          <w:sz w:val="24"/>
          <w:szCs w:val="24"/>
        </w:rPr>
        <w:t>, as Secretary to the Committee on Members in Course, the process of selecting members in course by securing the records of students from the Registrar at the appropriate time and preparing the list of nominations</w:t>
      </w:r>
    </w:p>
    <w:p w14:paraId="4FA22567" w14:textId="4B8417E6" w:rsidR="732A8A28" w:rsidRDefault="732A8A28" w:rsidP="732A8A28">
      <w:pPr>
        <w:ind w:left="360" w:firstLine="720"/>
        <w:rPr>
          <w:sz w:val="24"/>
          <w:szCs w:val="24"/>
        </w:rPr>
      </w:pPr>
      <w:r w:rsidRPr="732A8A28">
        <w:rPr>
          <w:sz w:val="24"/>
          <w:szCs w:val="24"/>
        </w:rPr>
        <w:t xml:space="preserve">5) </w:t>
      </w:r>
      <w:proofErr w:type="gramStart"/>
      <w:r w:rsidRPr="732A8A28">
        <w:rPr>
          <w:sz w:val="24"/>
          <w:szCs w:val="24"/>
        </w:rPr>
        <w:t>notifies</w:t>
      </w:r>
      <w:proofErr w:type="gramEnd"/>
      <w:r w:rsidRPr="732A8A28">
        <w:rPr>
          <w:sz w:val="24"/>
          <w:szCs w:val="24"/>
        </w:rPr>
        <w:t xml:space="preserve"> new members of their election, orients the members-elect, orders membership certificates and honor cords (and, if appropriate, key jewelry), and informs the campus public relations office of the names of elected members.</w:t>
      </w:r>
    </w:p>
    <w:p w14:paraId="69A85603" w14:textId="3DA70F3A" w:rsidR="732A8A28" w:rsidRDefault="732A8A28" w:rsidP="732A8A28">
      <w:pPr>
        <w:ind w:left="360" w:firstLine="720"/>
        <w:rPr>
          <w:sz w:val="24"/>
          <w:szCs w:val="24"/>
        </w:rPr>
      </w:pPr>
      <w:r w:rsidRPr="732A8A28">
        <w:rPr>
          <w:sz w:val="24"/>
          <w:szCs w:val="24"/>
        </w:rPr>
        <w:t xml:space="preserve">6) </w:t>
      </w:r>
      <w:proofErr w:type="gramStart"/>
      <w:r w:rsidRPr="732A8A28">
        <w:rPr>
          <w:sz w:val="24"/>
          <w:szCs w:val="24"/>
        </w:rPr>
        <w:t>registers</w:t>
      </w:r>
      <w:proofErr w:type="gramEnd"/>
      <w:r w:rsidRPr="732A8A28">
        <w:rPr>
          <w:sz w:val="24"/>
          <w:szCs w:val="24"/>
        </w:rPr>
        <w:t xml:space="preserve"> new members with Membership Services after each initiation;  </w:t>
      </w:r>
    </w:p>
    <w:p w14:paraId="04A51FFC" w14:textId="43563D4A" w:rsidR="732A8A28" w:rsidRDefault="732A8A28" w:rsidP="732A8A28">
      <w:pPr>
        <w:ind w:left="360" w:firstLine="720"/>
        <w:rPr>
          <w:sz w:val="24"/>
          <w:szCs w:val="24"/>
        </w:rPr>
      </w:pPr>
      <w:r w:rsidRPr="732A8A28">
        <w:rPr>
          <w:sz w:val="24"/>
          <w:szCs w:val="24"/>
        </w:rPr>
        <w:t xml:space="preserve">7) </w:t>
      </w:r>
      <w:proofErr w:type="gramStart"/>
      <w:r w:rsidRPr="732A8A28">
        <w:rPr>
          <w:rFonts w:ascii="Calibri" w:eastAsia="Calibri" w:hAnsi="Calibri" w:cs="Calibri"/>
          <w:sz w:val="24"/>
          <w:szCs w:val="24"/>
        </w:rPr>
        <w:t>files</w:t>
      </w:r>
      <w:proofErr w:type="gramEnd"/>
      <w:r w:rsidRPr="732A8A28">
        <w:rPr>
          <w:rFonts w:ascii="Calibri" w:eastAsia="Calibri" w:hAnsi="Calibri" w:cs="Calibri"/>
          <w:sz w:val="24"/>
          <w:szCs w:val="24"/>
        </w:rPr>
        <w:t xml:space="preserve"> an annual report of chapter activities and officers with the Director of Chapter Relations;</w:t>
      </w:r>
    </w:p>
    <w:p w14:paraId="0EDE8EBE" w14:textId="7B4407E4" w:rsidR="732A8A28" w:rsidRDefault="732A8A28" w:rsidP="732A8A28">
      <w:pPr>
        <w:ind w:left="360" w:firstLine="720"/>
        <w:rPr>
          <w:rFonts w:ascii="Calibri" w:eastAsia="Calibri" w:hAnsi="Calibri" w:cs="Calibri"/>
          <w:sz w:val="24"/>
          <w:szCs w:val="24"/>
        </w:rPr>
      </w:pPr>
      <w:r w:rsidRPr="732A8A28">
        <w:rPr>
          <w:rFonts w:ascii="Calibri" w:eastAsia="Calibri" w:hAnsi="Calibri" w:cs="Calibri"/>
          <w:sz w:val="24"/>
          <w:szCs w:val="24"/>
        </w:rPr>
        <w:t xml:space="preserve">8) </w:t>
      </w:r>
      <w:proofErr w:type="gramStart"/>
      <w:r w:rsidRPr="732A8A28">
        <w:rPr>
          <w:rFonts w:ascii="Calibri" w:eastAsia="Calibri" w:hAnsi="Calibri" w:cs="Calibri"/>
          <w:sz w:val="24"/>
          <w:szCs w:val="24"/>
        </w:rPr>
        <w:t>serves</w:t>
      </w:r>
      <w:proofErr w:type="gramEnd"/>
      <w:r w:rsidRPr="732A8A28">
        <w:rPr>
          <w:rFonts w:ascii="Calibri" w:eastAsia="Calibri" w:hAnsi="Calibri" w:cs="Calibri"/>
          <w:sz w:val="24"/>
          <w:szCs w:val="24"/>
        </w:rPr>
        <w:t xml:space="preserve"> as the primary link between the chapter officers and the national office;</w:t>
      </w:r>
    </w:p>
    <w:p w14:paraId="74F7CB6D" w14:textId="5E7CF7DC" w:rsidR="732A8A28" w:rsidRDefault="732A8A28" w:rsidP="732A8A28">
      <w:pPr>
        <w:ind w:left="360" w:firstLine="720"/>
        <w:rPr>
          <w:rFonts w:ascii="Calibri" w:eastAsia="Calibri" w:hAnsi="Calibri" w:cs="Calibri"/>
          <w:sz w:val="24"/>
          <w:szCs w:val="24"/>
        </w:rPr>
      </w:pPr>
      <w:r w:rsidRPr="732A8A28">
        <w:rPr>
          <w:rFonts w:ascii="Calibri" w:eastAsia="Calibri" w:hAnsi="Calibri" w:cs="Calibri"/>
          <w:sz w:val="24"/>
          <w:szCs w:val="24"/>
        </w:rPr>
        <w:t xml:space="preserve">9) </w:t>
      </w:r>
      <w:proofErr w:type="gramStart"/>
      <w:r w:rsidRPr="732A8A28">
        <w:rPr>
          <w:rFonts w:ascii="Calibri" w:eastAsia="Calibri" w:hAnsi="Calibri" w:cs="Calibri"/>
          <w:sz w:val="24"/>
          <w:szCs w:val="24"/>
        </w:rPr>
        <w:t>serves</w:t>
      </w:r>
      <w:proofErr w:type="gramEnd"/>
      <w:r w:rsidRPr="732A8A28">
        <w:rPr>
          <w:rFonts w:ascii="Calibri" w:eastAsia="Calibri" w:hAnsi="Calibri" w:cs="Calibri"/>
          <w:sz w:val="24"/>
          <w:szCs w:val="24"/>
        </w:rPr>
        <w:t xml:space="preserve"> as the leading delegate of the chapter to the triennial meetings of the Council;</w:t>
      </w:r>
    </w:p>
    <w:p w14:paraId="07264FD7" w14:textId="18F73EEE" w:rsidR="732A8A28" w:rsidRDefault="732A8A28" w:rsidP="732A8A28">
      <w:pPr>
        <w:ind w:left="360" w:firstLine="720"/>
        <w:rPr>
          <w:rFonts w:ascii="Calibri" w:eastAsia="Calibri" w:hAnsi="Calibri" w:cs="Calibri"/>
          <w:sz w:val="24"/>
          <w:szCs w:val="24"/>
        </w:rPr>
      </w:pPr>
      <w:r w:rsidRPr="732A8A28">
        <w:rPr>
          <w:rFonts w:ascii="Calibri" w:eastAsia="Calibri" w:hAnsi="Calibri" w:cs="Calibri"/>
          <w:sz w:val="24"/>
          <w:szCs w:val="24"/>
        </w:rPr>
        <w:t>10) maintains relations with the district officers, representing the chapter at meetings of district, and obtaining from the chapter the names of suitable candidates for district officers and district senators, as well as forwarding to the Council Nominating Committee the name of any candidate(s) the chapter proposes for nomination as a Senator-at-Large;</w:t>
      </w:r>
    </w:p>
    <w:p w14:paraId="749F071D" w14:textId="4FEB77B9" w:rsidR="732A8A28" w:rsidRDefault="732A8A28" w:rsidP="732A8A28">
      <w:pPr>
        <w:ind w:left="360" w:firstLine="720"/>
        <w:rPr>
          <w:rFonts w:ascii="Calibri" w:eastAsia="Calibri" w:hAnsi="Calibri" w:cs="Calibri"/>
          <w:sz w:val="24"/>
          <w:szCs w:val="24"/>
        </w:rPr>
      </w:pPr>
      <w:r w:rsidRPr="732A8A28">
        <w:rPr>
          <w:rFonts w:ascii="Calibri" w:eastAsia="Calibri" w:hAnsi="Calibri" w:cs="Calibri"/>
          <w:sz w:val="24"/>
          <w:szCs w:val="24"/>
        </w:rPr>
        <w:t xml:space="preserve">11) </w:t>
      </w:r>
      <w:proofErr w:type="gramStart"/>
      <w:r w:rsidRPr="732A8A28">
        <w:rPr>
          <w:rFonts w:ascii="Calibri" w:eastAsia="Calibri" w:hAnsi="Calibri" w:cs="Calibri"/>
          <w:sz w:val="24"/>
          <w:szCs w:val="24"/>
        </w:rPr>
        <w:t>arranges</w:t>
      </w:r>
      <w:proofErr w:type="gramEnd"/>
      <w:r w:rsidRPr="732A8A28">
        <w:rPr>
          <w:rFonts w:ascii="Calibri" w:eastAsia="Calibri" w:hAnsi="Calibri" w:cs="Calibri"/>
          <w:sz w:val="24"/>
          <w:szCs w:val="24"/>
        </w:rPr>
        <w:t xml:space="preserve">, in consultation with the President, meetings of the chapter and sees that meetings are held at appropriate intervals as needed. </w:t>
      </w:r>
    </w:p>
    <w:p w14:paraId="72DCDE63" w14:textId="103F6911" w:rsidR="732A8A28" w:rsidRDefault="732A8A28" w:rsidP="732A8A28">
      <w:pPr>
        <w:ind w:left="360" w:firstLine="720"/>
        <w:rPr>
          <w:rFonts w:ascii="Calibri" w:eastAsia="Calibri" w:hAnsi="Calibri" w:cs="Calibri"/>
          <w:sz w:val="24"/>
          <w:szCs w:val="24"/>
        </w:rPr>
      </w:pPr>
      <w:r w:rsidRPr="732A8A28">
        <w:rPr>
          <w:rFonts w:ascii="Calibri" w:eastAsia="Calibri" w:hAnsi="Calibri" w:cs="Calibri"/>
          <w:sz w:val="24"/>
          <w:szCs w:val="24"/>
        </w:rPr>
        <w:lastRenderedPageBreak/>
        <w:t xml:space="preserve">12) </w:t>
      </w:r>
      <w:proofErr w:type="gramStart"/>
      <w:r w:rsidRPr="732A8A28">
        <w:rPr>
          <w:rFonts w:ascii="Calibri" w:eastAsia="Calibri" w:hAnsi="Calibri" w:cs="Calibri"/>
          <w:sz w:val="24"/>
          <w:szCs w:val="24"/>
        </w:rPr>
        <w:t>serves</w:t>
      </w:r>
      <w:proofErr w:type="gramEnd"/>
      <w:r w:rsidRPr="732A8A28">
        <w:rPr>
          <w:rFonts w:ascii="Calibri" w:eastAsia="Calibri" w:hAnsi="Calibri" w:cs="Calibri"/>
          <w:sz w:val="24"/>
          <w:szCs w:val="24"/>
        </w:rPr>
        <w:t xml:space="preserve"> as the institutional and chapter memory on prior actions and programs by keeping accurate records, publications, and materials at hand.</w:t>
      </w:r>
    </w:p>
    <w:p w14:paraId="6B8080CD" w14:textId="2D397AC5" w:rsidR="732A8A28" w:rsidRDefault="732A8A28" w:rsidP="732A8A28">
      <w:pPr>
        <w:ind w:left="360" w:firstLine="720"/>
        <w:rPr>
          <w:sz w:val="24"/>
          <w:szCs w:val="24"/>
        </w:rPr>
      </w:pPr>
    </w:p>
    <w:p w14:paraId="11D876D8" w14:textId="5C2907CF" w:rsidR="732A8A28" w:rsidRDefault="732A8A28" w:rsidP="732A8A28">
      <w:pPr>
        <w:ind w:left="360"/>
        <w:rPr>
          <w:sz w:val="24"/>
          <w:szCs w:val="24"/>
        </w:rPr>
      </w:pPr>
      <w:r w:rsidRPr="732A8A28">
        <w:rPr>
          <w:sz w:val="24"/>
          <w:szCs w:val="24"/>
        </w:rPr>
        <w:t>D) The Treasurer:</w:t>
      </w:r>
    </w:p>
    <w:p w14:paraId="37102882" w14:textId="56AA73AD" w:rsidR="732A8A28" w:rsidRDefault="732A8A28" w:rsidP="732A8A28">
      <w:pPr>
        <w:ind w:left="360" w:firstLine="720"/>
        <w:rPr>
          <w:sz w:val="24"/>
          <w:szCs w:val="24"/>
        </w:rPr>
      </w:pPr>
      <w:r w:rsidRPr="732A8A28">
        <w:rPr>
          <w:sz w:val="24"/>
          <w:szCs w:val="24"/>
        </w:rPr>
        <w:t xml:space="preserve">1) </w:t>
      </w:r>
      <w:proofErr w:type="gramStart"/>
      <w:r w:rsidRPr="732A8A28">
        <w:rPr>
          <w:sz w:val="24"/>
          <w:szCs w:val="24"/>
        </w:rPr>
        <w:t>collects</w:t>
      </w:r>
      <w:proofErr w:type="gramEnd"/>
      <w:r w:rsidRPr="732A8A28">
        <w:rPr>
          <w:sz w:val="24"/>
          <w:szCs w:val="24"/>
        </w:rPr>
        <w:t xml:space="preserve"> fees, pays bills, and writes all checks;</w:t>
      </w:r>
    </w:p>
    <w:p w14:paraId="7546F95E" w14:textId="4353AD62" w:rsidR="732A8A28" w:rsidRDefault="732A8A28" w:rsidP="732A8A28">
      <w:pPr>
        <w:ind w:left="360" w:firstLine="720"/>
        <w:rPr>
          <w:sz w:val="24"/>
          <w:szCs w:val="24"/>
        </w:rPr>
      </w:pPr>
      <w:r w:rsidRPr="732A8A28">
        <w:rPr>
          <w:sz w:val="24"/>
          <w:szCs w:val="24"/>
        </w:rPr>
        <w:t xml:space="preserve">2) </w:t>
      </w:r>
      <w:proofErr w:type="gramStart"/>
      <w:r w:rsidRPr="732A8A28">
        <w:rPr>
          <w:sz w:val="24"/>
          <w:szCs w:val="24"/>
        </w:rPr>
        <w:t>keeps</w:t>
      </w:r>
      <w:proofErr w:type="gramEnd"/>
      <w:r w:rsidRPr="732A8A28">
        <w:rPr>
          <w:sz w:val="24"/>
          <w:szCs w:val="24"/>
        </w:rPr>
        <w:t xml:space="preserve"> accurate financial records;</w:t>
      </w:r>
    </w:p>
    <w:p w14:paraId="5029689D" w14:textId="7D31C070" w:rsidR="732A8A28" w:rsidRDefault="732A8A28" w:rsidP="732A8A28">
      <w:pPr>
        <w:ind w:left="360" w:firstLine="720"/>
        <w:rPr>
          <w:sz w:val="24"/>
          <w:szCs w:val="24"/>
        </w:rPr>
      </w:pPr>
      <w:r w:rsidRPr="732A8A28">
        <w:rPr>
          <w:sz w:val="24"/>
          <w:szCs w:val="24"/>
        </w:rPr>
        <w:t xml:space="preserve">3) </w:t>
      </w:r>
      <w:proofErr w:type="gramStart"/>
      <w:r w:rsidRPr="732A8A28">
        <w:rPr>
          <w:sz w:val="24"/>
          <w:szCs w:val="24"/>
        </w:rPr>
        <w:t>makes</w:t>
      </w:r>
      <w:proofErr w:type="gramEnd"/>
      <w:r w:rsidRPr="732A8A28">
        <w:rPr>
          <w:sz w:val="24"/>
          <w:szCs w:val="24"/>
        </w:rPr>
        <w:t xml:space="preserve"> an annual report of the treasury status to the chapter;</w:t>
      </w:r>
    </w:p>
    <w:p w14:paraId="734855D4" w14:textId="1672744F" w:rsidR="732A8A28" w:rsidRDefault="732A8A28" w:rsidP="732A8A28">
      <w:pPr>
        <w:ind w:left="360" w:firstLine="720"/>
        <w:rPr>
          <w:sz w:val="24"/>
          <w:szCs w:val="24"/>
        </w:rPr>
      </w:pPr>
      <w:r w:rsidRPr="732A8A28">
        <w:rPr>
          <w:sz w:val="24"/>
          <w:szCs w:val="24"/>
        </w:rPr>
        <w:t xml:space="preserve">4) </w:t>
      </w:r>
      <w:proofErr w:type="gramStart"/>
      <w:r w:rsidRPr="732A8A28">
        <w:rPr>
          <w:sz w:val="24"/>
          <w:szCs w:val="24"/>
        </w:rPr>
        <w:t>maintains</w:t>
      </w:r>
      <w:proofErr w:type="gramEnd"/>
      <w:r w:rsidRPr="732A8A28">
        <w:rPr>
          <w:sz w:val="24"/>
          <w:szCs w:val="24"/>
        </w:rPr>
        <w:t xml:space="preserve"> the chapter’s bank account;</w:t>
      </w:r>
    </w:p>
    <w:p w14:paraId="272B972F" w14:textId="62F3148C" w:rsidR="732A8A28" w:rsidRDefault="732A8A28" w:rsidP="732A8A28">
      <w:pPr>
        <w:ind w:left="360" w:firstLine="720"/>
        <w:rPr>
          <w:sz w:val="24"/>
          <w:szCs w:val="24"/>
        </w:rPr>
      </w:pPr>
      <w:r w:rsidRPr="732A8A28">
        <w:rPr>
          <w:sz w:val="24"/>
          <w:szCs w:val="24"/>
        </w:rPr>
        <w:t xml:space="preserve">5) </w:t>
      </w:r>
      <w:proofErr w:type="gramStart"/>
      <w:r w:rsidRPr="732A8A28">
        <w:rPr>
          <w:sz w:val="24"/>
          <w:szCs w:val="24"/>
        </w:rPr>
        <w:t>arranges</w:t>
      </w:r>
      <w:proofErr w:type="gramEnd"/>
      <w:r w:rsidRPr="732A8A28">
        <w:rPr>
          <w:sz w:val="24"/>
          <w:szCs w:val="24"/>
        </w:rPr>
        <w:t xml:space="preserve"> for an annual audit of the chapter’s books.</w:t>
      </w:r>
    </w:p>
    <w:p w14:paraId="465C107C" w14:textId="2BA0AC8E" w:rsidR="732A8A28" w:rsidRDefault="732A8A28" w:rsidP="732A8A28">
      <w:pPr>
        <w:ind w:left="360"/>
        <w:rPr>
          <w:sz w:val="24"/>
          <w:szCs w:val="24"/>
        </w:rPr>
      </w:pPr>
    </w:p>
    <w:p w14:paraId="3879531A" w14:textId="03103157" w:rsidR="732A8A28" w:rsidRDefault="732A8A28" w:rsidP="732A8A28">
      <w:pPr>
        <w:ind w:left="360"/>
        <w:rPr>
          <w:sz w:val="24"/>
          <w:szCs w:val="24"/>
        </w:rPr>
      </w:pPr>
      <w:r w:rsidRPr="732A8A28">
        <w:rPr>
          <w:sz w:val="24"/>
          <w:szCs w:val="24"/>
        </w:rPr>
        <w:t>E) The Historian:</w:t>
      </w:r>
    </w:p>
    <w:p w14:paraId="324BCDAD" w14:textId="230923A8" w:rsidR="732A8A28" w:rsidRDefault="732A8A28" w:rsidP="732A8A28">
      <w:pPr>
        <w:ind w:left="360" w:firstLine="720"/>
        <w:rPr>
          <w:sz w:val="24"/>
          <w:szCs w:val="24"/>
        </w:rPr>
      </w:pPr>
      <w:r w:rsidRPr="732A8A28">
        <w:rPr>
          <w:sz w:val="24"/>
          <w:szCs w:val="24"/>
        </w:rPr>
        <w:t>1) keeps the archives of the chapter;</w:t>
      </w:r>
    </w:p>
    <w:p w14:paraId="59FD41D2" w14:textId="5DE9DE55" w:rsidR="732A8A28" w:rsidRDefault="732A8A28" w:rsidP="732A8A28">
      <w:pPr>
        <w:ind w:left="360" w:firstLine="720"/>
        <w:rPr>
          <w:sz w:val="24"/>
          <w:szCs w:val="24"/>
        </w:rPr>
      </w:pPr>
      <w:r w:rsidRPr="732A8A28">
        <w:rPr>
          <w:sz w:val="24"/>
          <w:szCs w:val="24"/>
        </w:rPr>
        <w:t xml:space="preserve">2) </w:t>
      </w:r>
      <w:proofErr w:type="gramStart"/>
      <w:r w:rsidRPr="732A8A28">
        <w:rPr>
          <w:sz w:val="24"/>
          <w:szCs w:val="24"/>
        </w:rPr>
        <w:t>gives</w:t>
      </w:r>
      <w:proofErr w:type="gramEnd"/>
      <w:r w:rsidRPr="732A8A28">
        <w:rPr>
          <w:sz w:val="24"/>
          <w:szCs w:val="24"/>
        </w:rPr>
        <w:t xml:space="preserve"> a brief history of the Society and of the local chapter to the initiates during the induction ceremony.</w:t>
      </w:r>
    </w:p>
    <w:p w14:paraId="2FF80A4F" w14:textId="730AEA50" w:rsidR="001B1470" w:rsidRPr="00BA52D3" w:rsidRDefault="732A8A28" w:rsidP="732A8A28">
      <w:pPr>
        <w:rPr>
          <w:sz w:val="24"/>
          <w:szCs w:val="24"/>
        </w:rPr>
      </w:pPr>
      <w:r w:rsidRPr="732A8A28">
        <w:rPr>
          <w:sz w:val="24"/>
          <w:szCs w:val="24"/>
        </w:rPr>
        <w:t xml:space="preserve">Section 5: The Executive Committee shall be composed of the retiring President, the elected officers, and one additional member appointed by the President. The appointed member may be an undergraduate or graduate student member of the chapter. The Executive Committee shall have authority to conduct the affairs of the chapter between meetings, subject to instruction from the chapter </w:t>
      </w:r>
      <w:bookmarkStart w:id="0" w:name="_GoBack"/>
      <w:bookmarkEnd w:id="0"/>
      <w:r w:rsidR="00635B99">
        <w:rPr>
          <w:sz w:val="24"/>
          <w:szCs w:val="24"/>
        </w:rPr>
        <w:t>except a</w:t>
      </w:r>
      <w:r w:rsidRPr="732A8A28">
        <w:rPr>
          <w:sz w:val="24"/>
          <w:szCs w:val="24"/>
        </w:rPr>
        <w:t>s otherwise specifically provided in these bylaws.</w:t>
      </w:r>
    </w:p>
    <w:p w14:paraId="0AD49541" w14:textId="097ACD04" w:rsidR="001B1470" w:rsidRPr="00BA52D3" w:rsidRDefault="732A8A28" w:rsidP="732A8A28">
      <w:pPr>
        <w:rPr>
          <w:strike/>
          <w:sz w:val="24"/>
          <w:szCs w:val="24"/>
        </w:rPr>
      </w:pPr>
      <w:r w:rsidRPr="732A8A28">
        <w:rPr>
          <w:sz w:val="24"/>
          <w:szCs w:val="24"/>
        </w:rPr>
        <w:t>Section 6: The Committee on Members in Course shall be composed of six resident members, at least four of whom shall be teachers of core liberal arts and sciences subjects, and the Secretary of the chapter ex officio. Two members of the committee shall be appointed by the President each year for a term of three years, except that the first year two members shall be appointed for one year, two for two years, and two for three years. The President shall fill any vacancies to complete the term of the individual vacating the position. The President should balance the members drawn from the liberal arts and sciences to ensure representation of the natural sciences and mathematics, the social sciences, and the humanities.</w:t>
      </w:r>
    </w:p>
    <w:p w14:paraId="3B77DF55" w14:textId="160800F1" w:rsidR="001B1470" w:rsidRPr="00BA52D3" w:rsidRDefault="732A8A28" w:rsidP="732A8A28">
      <w:pPr>
        <w:rPr>
          <w:sz w:val="24"/>
          <w:szCs w:val="24"/>
        </w:rPr>
      </w:pPr>
      <w:r w:rsidRPr="732A8A28">
        <w:rPr>
          <w:sz w:val="24"/>
          <w:szCs w:val="24"/>
        </w:rPr>
        <w:t>Section 6: The Committee on Alumni/ae and Honorary Members shall be responsible for considering persons proposed for election to alumni/ae and honorary membership. The committee shall be composed of three resident members of the chapter appointed by the President, one appointed each year to serve for a term of three years, except that the first year one shall be appointed for one year, one for two years, and one for three years. The President shall fill any vacancies to complete the term of the individual vacating the position.</w:t>
      </w:r>
    </w:p>
    <w:p w14:paraId="0567EC62" w14:textId="77777777" w:rsidR="001B1470" w:rsidRPr="00BA52D3" w:rsidRDefault="001B1470" w:rsidP="001B1470">
      <w:pPr>
        <w:rPr>
          <w:sz w:val="24"/>
          <w:szCs w:val="24"/>
        </w:rPr>
      </w:pPr>
      <w:r>
        <w:rPr>
          <w:sz w:val="24"/>
          <w:szCs w:val="24"/>
        </w:rPr>
        <w:lastRenderedPageBreak/>
        <w:t xml:space="preserve">Section 7: </w:t>
      </w:r>
      <w:r w:rsidRPr="00BA52D3">
        <w:rPr>
          <w:sz w:val="24"/>
          <w:szCs w:val="24"/>
        </w:rPr>
        <w:t>The retiring President shall appoint annually a Nominating Committee which shall present to all resident members at least one week before the annual meeting nominations for officers for the ensuing year. Other nominations for officers may be made from the floor.</w:t>
      </w:r>
    </w:p>
    <w:p w14:paraId="776302BF" w14:textId="5A2594F2" w:rsidR="001B1470" w:rsidRPr="00BA52D3" w:rsidRDefault="732A8A28" w:rsidP="732A8A28">
      <w:pPr>
        <w:rPr>
          <w:sz w:val="24"/>
          <w:szCs w:val="24"/>
        </w:rPr>
      </w:pPr>
      <w:r w:rsidRPr="732A8A28">
        <w:rPr>
          <w:sz w:val="24"/>
          <w:szCs w:val="24"/>
        </w:rPr>
        <w:t>Section 8: An Auditing Committee of two resident members shall be appointed annually by the President to review the accounts of the Treasurer and make a report at the annual meeting.</w:t>
      </w:r>
    </w:p>
    <w:p w14:paraId="0B978201" w14:textId="278E5E57" w:rsidR="001B1470" w:rsidRPr="00BA52D3" w:rsidRDefault="732A8A28" w:rsidP="732A8A28">
      <w:pPr>
        <w:rPr>
          <w:sz w:val="24"/>
          <w:szCs w:val="24"/>
        </w:rPr>
      </w:pPr>
      <w:r w:rsidRPr="732A8A28">
        <w:rPr>
          <w:sz w:val="24"/>
          <w:szCs w:val="24"/>
        </w:rPr>
        <w:t>Section 9: Special committees shall be appointed by the President or the Executive Committee as advisable.</w:t>
      </w:r>
    </w:p>
    <w:p w14:paraId="0A37501D" w14:textId="77777777" w:rsidR="001B1470" w:rsidRPr="00BA52D3" w:rsidRDefault="001B1470" w:rsidP="001B1470">
      <w:pPr>
        <w:rPr>
          <w:sz w:val="24"/>
          <w:szCs w:val="24"/>
        </w:rPr>
      </w:pPr>
    </w:p>
    <w:p w14:paraId="7408035A" w14:textId="77777777" w:rsidR="001B1470" w:rsidRPr="00BA52D3" w:rsidRDefault="001B1470" w:rsidP="001B1470">
      <w:pPr>
        <w:rPr>
          <w:b/>
          <w:sz w:val="24"/>
          <w:szCs w:val="24"/>
        </w:rPr>
      </w:pPr>
      <w:r w:rsidRPr="00BA52D3">
        <w:rPr>
          <w:b/>
          <w:sz w:val="24"/>
          <w:szCs w:val="24"/>
        </w:rPr>
        <w:t>Article II. Meetings</w:t>
      </w:r>
    </w:p>
    <w:p w14:paraId="6B97B764" w14:textId="77777777" w:rsidR="001B1470" w:rsidRPr="00BA52D3" w:rsidRDefault="001B1470" w:rsidP="001B1470">
      <w:pPr>
        <w:rPr>
          <w:sz w:val="24"/>
          <w:szCs w:val="24"/>
        </w:rPr>
      </w:pPr>
      <w:r>
        <w:rPr>
          <w:sz w:val="24"/>
          <w:szCs w:val="24"/>
        </w:rPr>
        <w:t xml:space="preserve">Section 1: </w:t>
      </w:r>
      <w:r w:rsidRPr="00BA52D3">
        <w:rPr>
          <w:sz w:val="24"/>
          <w:szCs w:val="24"/>
        </w:rPr>
        <w:t>Arrangements for the annual meeting and for other regular meetings shall be made by the Executive Committee. At the annual meeting, the normal order of business shall be as follows:</w:t>
      </w:r>
    </w:p>
    <w:p w14:paraId="7ADA94CF" w14:textId="77777777" w:rsidR="001B1470" w:rsidRPr="00BA52D3" w:rsidRDefault="001B1470" w:rsidP="001B1470">
      <w:pPr>
        <w:pStyle w:val="ListParagraph"/>
        <w:numPr>
          <w:ilvl w:val="0"/>
          <w:numId w:val="5"/>
        </w:numPr>
        <w:rPr>
          <w:sz w:val="24"/>
          <w:szCs w:val="24"/>
        </w:rPr>
      </w:pPr>
      <w:r w:rsidRPr="00BA52D3">
        <w:rPr>
          <w:sz w:val="24"/>
          <w:szCs w:val="24"/>
        </w:rPr>
        <w:t>Call to order</w:t>
      </w:r>
    </w:p>
    <w:p w14:paraId="13EF0737" w14:textId="77777777" w:rsidR="001B1470" w:rsidRPr="00BA52D3" w:rsidRDefault="001B1470" w:rsidP="001B1470">
      <w:pPr>
        <w:pStyle w:val="ListParagraph"/>
        <w:numPr>
          <w:ilvl w:val="0"/>
          <w:numId w:val="5"/>
        </w:numPr>
        <w:rPr>
          <w:sz w:val="24"/>
          <w:szCs w:val="24"/>
        </w:rPr>
      </w:pPr>
      <w:r w:rsidRPr="00BA52D3">
        <w:rPr>
          <w:sz w:val="24"/>
          <w:szCs w:val="24"/>
        </w:rPr>
        <w:t>Reading of the minutes of the preceding annual meeting and of intervening business meetings</w:t>
      </w:r>
    </w:p>
    <w:p w14:paraId="6A762643" w14:textId="77777777" w:rsidR="001B1470" w:rsidRPr="00BA52D3" w:rsidRDefault="001B1470" w:rsidP="001B1470">
      <w:pPr>
        <w:pStyle w:val="ListParagraph"/>
        <w:numPr>
          <w:ilvl w:val="0"/>
          <w:numId w:val="5"/>
        </w:numPr>
        <w:rPr>
          <w:sz w:val="24"/>
          <w:szCs w:val="24"/>
        </w:rPr>
      </w:pPr>
      <w:r w:rsidRPr="00BA52D3">
        <w:rPr>
          <w:sz w:val="24"/>
          <w:szCs w:val="24"/>
        </w:rPr>
        <w:t>Report of the Executive Committee</w:t>
      </w:r>
    </w:p>
    <w:p w14:paraId="52E2575E" w14:textId="77777777" w:rsidR="001B1470" w:rsidRPr="00BA52D3" w:rsidRDefault="001B1470" w:rsidP="001B1470">
      <w:pPr>
        <w:pStyle w:val="ListParagraph"/>
        <w:numPr>
          <w:ilvl w:val="0"/>
          <w:numId w:val="5"/>
        </w:numPr>
        <w:rPr>
          <w:sz w:val="24"/>
          <w:szCs w:val="24"/>
        </w:rPr>
      </w:pPr>
      <w:r w:rsidRPr="00BA52D3">
        <w:rPr>
          <w:sz w:val="24"/>
          <w:szCs w:val="24"/>
        </w:rPr>
        <w:t>Report of the Treasurer</w:t>
      </w:r>
    </w:p>
    <w:p w14:paraId="6AF42264" w14:textId="77777777" w:rsidR="001B1470" w:rsidRPr="00BA52D3" w:rsidRDefault="001B1470" w:rsidP="001B1470">
      <w:pPr>
        <w:pStyle w:val="ListParagraph"/>
        <w:numPr>
          <w:ilvl w:val="0"/>
          <w:numId w:val="5"/>
        </w:numPr>
        <w:rPr>
          <w:sz w:val="24"/>
          <w:szCs w:val="24"/>
        </w:rPr>
      </w:pPr>
      <w:r w:rsidRPr="00BA52D3">
        <w:rPr>
          <w:sz w:val="24"/>
          <w:szCs w:val="24"/>
        </w:rPr>
        <w:t>Report of other committees</w:t>
      </w:r>
    </w:p>
    <w:p w14:paraId="6CC35190" w14:textId="77777777" w:rsidR="001B1470" w:rsidRPr="00BA52D3" w:rsidRDefault="001B1470" w:rsidP="001B1470">
      <w:pPr>
        <w:pStyle w:val="ListParagraph"/>
        <w:numPr>
          <w:ilvl w:val="0"/>
          <w:numId w:val="5"/>
        </w:numPr>
        <w:rPr>
          <w:sz w:val="24"/>
          <w:szCs w:val="24"/>
        </w:rPr>
      </w:pPr>
      <w:r w:rsidRPr="00BA52D3">
        <w:rPr>
          <w:sz w:val="24"/>
          <w:szCs w:val="24"/>
        </w:rPr>
        <w:t>Unfinished business</w:t>
      </w:r>
    </w:p>
    <w:p w14:paraId="27D1A47F" w14:textId="77777777" w:rsidR="001B1470" w:rsidRPr="00BA52D3" w:rsidRDefault="001B1470" w:rsidP="001B1470">
      <w:pPr>
        <w:pStyle w:val="ListParagraph"/>
        <w:numPr>
          <w:ilvl w:val="0"/>
          <w:numId w:val="5"/>
        </w:numPr>
        <w:rPr>
          <w:sz w:val="24"/>
          <w:szCs w:val="24"/>
        </w:rPr>
      </w:pPr>
      <w:r w:rsidRPr="00BA52D3">
        <w:rPr>
          <w:sz w:val="24"/>
          <w:szCs w:val="24"/>
        </w:rPr>
        <w:t>Consideration of communications from the Society</w:t>
      </w:r>
    </w:p>
    <w:p w14:paraId="170C9FBA" w14:textId="77777777" w:rsidR="001B1470" w:rsidRPr="00BA52D3" w:rsidRDefault="001B1470" w:rsidP="001B1470">
      <w:pPr>
        <w:pStyle w:val="ListParagraph"/>
        <w:numPr>
          <w:ilvl w:val="0"/>
          <w:numId w:val="5"/>
        </w:numPr>
        <w:rPr>
          <w:sz w:val="24"/>
          <w:szCs w:val="24"/>
        </w:rPr>
      </w:pPr>
      <w:r w:rsidRPr="00BA52D3">
        <w:rPr>
          <w:sz w:val="24"/>
          <w:szCs w:val="24"/>
        </w:rPr>
        <w:t>New business</w:t>
      </w:r>
    </w:p>
    <w:p w14:paraId="2044C4CA" w14:textId="77777777" w:rsidR="001B1470" w:rsidRPr="00BA52D3" w:rsidRDefault="001B1470" w:rsidP="001B1470">
      <w:pPr>
        <w:pStyle w:val="ListParagraph"/>
        <w:numPr>
          <w:ilvl w:val="0"/>
          <w:numId w:val="5"/>
        </w:numPr>
        <w:rPr>
          <w:sz w:val="24"/>
          <w:szCs w:val="24"/>
        </w:rPr>
      </w:pPr>
      <w:r w:rsidRPr="00BA52D3">
        <w:rPr>
          <w:sz w:val="24"/>
          <w:szCs w:val="24"/>
        </w:rPr>
        <w:t>Election of Officers</w:t>
      </w:r>
    </w:p>
    <w:p w14:paraId="0B7F62C4" w14:textId="77777777" w:rsidR="001B1470" w:rsidRPr="00BA52D3" w:rsidRDefault="001B1470" w:rsidP="001B1470">
      <w:pPr>
        <w:pStyle w:val="ListParagraph"/>
        <w:numPr>
          <w:ilvl w:val="0"/>
          <w:numId w:val="5"/>
        </w:numPr>
        <w:rPr>
          <w:sz w:val="24"/>
          <w:szCs w:val="24"/>
        </w:rPr>
      </w:pPr>
      <w:r w:rsidRPr="00BA52D3">
        <w:rPr>
          <w:sz w:val="24"/>
          <w:szCs w:val="24"/>
        </w:rPr>
        <w:t>Adjournment</w:t>
      </w:r>
    </w:p>
    <w:p w14:paraId="17369EEE" w14:textId="0966B58C" w:rsidR="001B1470" w:rsidRPr="00BA52D3" w:rsidRDefault="732A8A28" w:rsidP="732A8A28">
      <w:pPr>
        <w:rPr>
          <w:sz w:val="24"/>
          <w:szCs w:val="24"/>
        </w:rPr>
      </w:pPr>
      <w:r w:rsidRPr="732A8A28">
        <w:rPr>
          <w:sz w:val="24"/>
          <w:szCs w:val="24"/>
        </w:rPr>
        <w:t xml:space="preserve">Section 2: Special meetings may be called by the President or the Executive Committee, or may be called upon written request by four members. At the special meeting no business shall be transacted other than that stated in the notice of the meeting. </w:t>
      </w:r>
    </w:p>
    <w:p w14:paraId="146DAABC" w14:textId="77777777" w:rsidR="001B1470" w:rsidRPr="00BA52D3" w:rsidRDefault="001B1470" w:rsidP="001B1470">
      <w:pPr>
        <w:rPr>
          <w:sz w:val="24"/>
          <w:szCs w:val="24"/>
        </w:rPr>
      </w:pPr>
      <w:r w:rsidRPr="00BA52D3">
        <w:rPr>
          <w:sz w:val="24"/>
          <w:szCs w:val="24"/>
        </w:rPr>
        <w:t>S</w:t>
      </w:r>
      <w:r>
        <w:rPr>
          <w:sz w:val="24"/>
          <w:szCs w:val="24"/>
        </w:rPr>
        <w:t xml:space="preserve">ection 3: </w:t>
      </w:r>
      <w:r w:rsidRPr="00BA52D3">
        <w:rPr>
          <w:sz w:val="24"/>
          <w:szCs w:val="24"/>
        </w:rPr>
        <w:t xml:space="preserve">Written notice of meetings shall be sent by the Secretary to all resident members of the chapter at least one week in advance of the meeting. The notice shall state the purpose of the meeting and the business to be considered. </w:t>
      </w:r>
    </w:p>
    <w:p w14:paraId="0DCA6DCA" w14:textId="4A08639B" w:rsidR="001B1470" w:rsidRPr="00BA52D3" w:rsidRDefault="732A8A28" w:rsidP="732A8A28">
      <w:pPr>
        <w:rPr>
          <w:sz w:val="24"/>
          <w:szCs w:val="24"/>
        </w:rPr>
      </w:pPr>
      <w:r w:rsidRPr="732A8A28">
        <w:rPr>
          <w:sz w:val="24"/>
          <w:szCs w:val="24"/>
        </w:rPr>
        <w:t xml:space="preserve">Section 4: A quorum at meetings shall consist of ten resident members unless a different quorum has been approved by the Executive Committee and stated in the written meeting notice. </w:t>
      </w:r>
    </w:p>
    <w:p w14:paraId="35711F20" w14:textId="77777777" w:rsidR="001B1470" w:rsidRPr="00BA52D3" w:rsidRDefault="001B1470" w:rsidP="001B1470">
      <w:pPr>
        <w:rPr>
          <w:sz w:val="24"/>
          <w:szCs w:val="24"/>
        </w:rPr>
      </w:pPr>
      <w:r>
        <w:rPr>
          <w:sz w:val="24"/>
          <w:szCs w:val="24"/>
        </w:rPr>
        <w:t xml:space="preserve">Section 5: </w:t>
      </w:r>
      <w:r w:rsidRPr="00BA52D3">
        <w:rPr>
          <w:sz w:val="24"/>
          <w:szCs w:val="24"/>
        </w:rPr>
        <w:t>Any vote shall be by secret ballot if requested by one or more of the members present.</w:t>
      </w:r>
    </w:p>
    <w:p w14:paraId="462BC6B8" w14:textId="77777777" w:rsidR="001B1470" w:rsidRPr="00BA52D3" w:rsidRDefault="001B1470" w:rsidP="001B1470">
      <w:pPr>
        <w:rPr>
          <w:sz w:val="24"/>
          <w:szCs w:val="24"/>
        </w:rPr>
      </w:pPr>
      <w:r>
        <w:rPr>
          <w:sz w:val="24"/>
          <w:szCs w:val="24"/>
        </w:rPr>
        <w:lastRenderedPageBreak/>
        <w:t xml:space="preserve">Section 6: </w:t>
      </w:r>
      <w:r w:rsidRPr="00BA52D3">
        <w:rPr>
          <w:sz w:val="24"/>
          <w:szCs w:val="24"/>
        </w:rPr>
        <w:t>Members of other chapters living in the area who do not qualify for Membership as defined in Article I, Section 1, of these bylaws may be invited to any meeting, but they shall not participate in the transaction of business.</w:t>
      </w:r>
    </w:p>
    <w:p w14:paraId="73B6F76D" w14:textId="77777777" w:rsidR="001B1470" w:rsidRPr="00BA52D3" w:rsidRDefault="001B1470" w:rsidP="001B1470">
      <w:pPr>
        <w:rPr>
          <w:b/>
          <w:sz w:val="24"/>
          <w:szCs w:val="24"/>
        </w:rPr>
      </w:pPr>
      <w:r w:rsidRPr="00BA52D3">
        <w:rPr>
          <w:b/>
          <w:sz w:val="24"/>
          <w:szCs w:val="24"/>
        </w:rPr>
        <w:t>Article III. Election and Admission of New Members</w:t>
      </w:r>
    </w:p>
    <w:p w14:paraId="25354F74" w14:textId="77777777" w:rsidR="001B1470" w:rsidRPr="00BA52D3" w:rsidRDefault="001B1470" w:rsidP="001B1470">
      <w:pPr>
        <w:rPr>
          <w:sz w:val="24"/>
          <w:szCs w:val="24"/>
        </w:rPr>
      </w:pPr>
      <w:r>
        <w:rPr>
          <w:sz w:val="24"/>
          <w:szCs w:val="24"/>
        </w:rPr>
        <w:t xml:space="preserve">Section 1: </w:t>
      </w:r>
      <w:r w:rsidRPr="00BA52D3">
        <w:rPr>
          <w:sz w:val="24"/>
          <w:szCs w:val="24"/>
        </w:rPr>
        <w:t xml:space="preserve">Members in course shall be elected primarily on the basis of broad cultural interests, scholarly achievement, and good character. Juniors and seniors </w:t>
      </w:r>
      <w:r w:rsidR="00EB7D1D">
        <w:rPr>
          <w:sz w:val="24"/>
          <w:szCs w:val="24"/>
        </w:rPr>
        <w:t xml:space="preserve">(as determined by hours completed) </w:t>
      </w:r>
      <w:r w:rsidRPr="00BA52D3">
        <w:rPr>
          <w:sz w:val="24"/>
          <w:szCs w:val="24"/>
        </w:rPr>
        <w:t xml:space="preserve">who are enrolled in the College of Arts and Sciences </w:t>
      </w:r>
      <w:r w:rsidR="009B6307">
        <w:rPr>
          <w:sz w:val="24"/>
          <w:szCs w:val="24"/>
        </w:rPr>
        <w:t xml:space="preserve">or the B.A. programs in the College of the Arts </w:t>
      </w:r>
      <w:r w:rsidRPr="00BA52D3">
        <w:rPr>
          <w:sz w:val="24"/>
          <w:szCs w:val="24"/>
        </w:rPr>
        <w:t>may be considered under the following conditions:</w:t>
      </w:r>
    </w:p>
    <w:p w14:paraId="52DD9692" w14:textId="63034186" w:rsidR="001B1470" w:rsidRPr="00BA52D3" w:rsidRDefault="732A8A28" w:rsidP="732A8A28">
      <w:pPr>
        <w:pStyle w:val="ListParagraph"/>
        <w:numPr>
          <w:ilvl w:val="0"/>
          <w:numId w:val="6"/>
        </w:numPr>
        <w:rPr>
          <w:sz w:val="24"/>
          <w:szCs w:val="24"/>
        </w:rPr>
      </w:pPr>
      <w:r w:rsidRPr="732A8A28">
        <w:rPr>
          <w:sz w:val="24"/>
          <w:szCs w:val="24"/>
        </w:rPr>
        <w:t xml:space="preserve">The candidate shall be majoring in the liberal arts and sciences and be taking a degree program, at least three-fourths of which is in the study of the liberal arts and sciences.  Courses in any major program in the College of Arts and Sciences, and all B.A. programs in the College of the Arts, shall satisfy this requirement. </w:t>
      </w:r>
    </w:p>
    <w:p w14:paraId="7B41F473" w14:textId="7D52C50B" w:rsidR="001B1470" w:rsidRPr="00BA52D3" w:rsidRDefault="732A8A28" w:rsidP="732A8A28">
      <w:pPr>
        <w:pStyle w:val="ListParagraph"/>
        <w:numPr>
          <w:ilvl w:val="0"/>
          <w:numId w:val="6"/>
        </w:numPr>
        <w:rPr>
          <w:sz w:val="24"/>
          <w:szCs w:val="24"/>
        </w:rPr>
      </w:pPr>
      <w:r w:rsidRPr="732A8A28">
        <w:rPr>
          <w:sz w:val="24"/>
          <w:szCs w:val="24"/>
        </w:rPr>
        <w:t>The candidate shall have completed at least three full semesters of study in residence at the University of South Florida and be fully registered for the fourth semester.</w:t>
      </w:r>
    </w:p>
    <w:p w14:paraId="3ABD256A" w14:textId="6B34A371" w:rsidR="001B1470" w:rsidRPr="00BA52D3" w:rsidRDefault="732A8A28" w:rsidP="732A8A28">
      <w:pPr>
        <w:pStyle w:val="ListParagraph"/>
        <w:numPr>
          <w:ilvl w:val="0"/>
          <w:numId w:val="6"/>
        </w:numPr>
        <w:rPr>
          <w:sz w:val="24"/>
          <w:szCs w:val="24"/>
        </w:rPr>
      </w:pPr>
      <w:r w:rsidRPr="732A8A28">
        <w:rPr>
          <w:sz w:val="24"/>
          <w:szCs w:val="24"/>
        </w:rPr>
        <w:t>For election as a junior, the candidate shall have completed at least one academic term of the junior year, as determined by hours completed. The caliber of the student’s academic work should be of exceptional distinction, including, for all graded work, a quality point ratio of at least 3.80, where the grade "A" carries four quality points, the grade "B" three quality points, the grade "C" two quality points, and the grade "D" one quality point. The minimum quality point ratio for election of a senior shall be 3.60.</w:t>
      </w:r>
    </w:p>
    <w:p w14:paraId="0063773B" w14:textId="6F0E9B6A" w:rsidR="001B1470" w:rsidRPr="00BA52D3" w:rsidRDefault="732A8A28" w:rsidP="732A8A28">
      <w:pPr>
        <w:pStyle w:val="ListParagraph"/>
        <w:numPr>
          <w:ilvl w:val="0"/>
          <w:numId w:val="6"/>
        </w:numPr>
        <w:rPr>
          <w:sz w:val="24"/>
          <w:szCs w:val="24"/>
        </w:rPr>
      </w:pPr>
      <w:r w:rsidRPr="732A8A28">
        <w:rPr>
          <w:sz w:val="24"/>
          <w:szCs w:val="24"/>
        </w:rPr>
        <w:t xml:space="preserve">Grades earned in applied or professional coursework outside the College of Arts and Sciences or the College of the Arts shall not be counted in computing the quality point ratio for purposes of eligibility. </w:t>
      </w:r>
    </w:p>
    <w:p w14:paraId="608D9CEC" w14:textId="2FEC49A1" w:rsidR="001B1470" w:rsidRPr="00BA52D3" w:rsidRDefault="732A8A28" w:rsidP="732A8A28">
      <w:pPr>
        <w:pStyle w:val="ListParagraph"/>
        <w:numPr>
          <w:ilvl w:val="0"/>
          <w:numId w:val="6"/>
        </w:numPr>
        <w:rPr>
          <w:sz w:val="24"/>
          <w:szCs w:val="24"/>
        </w:rPr>
      </w:pPr>
      <w:r w:rsidRPr="732A8A28">
        <w:rPr>
          <w:sz w:val="24"/>
          <w:szCs w:val="24"/>
        </w:rPr>
        <w:t>Weight shall be given to the breadth of the program of each candidate as shown by the number and variety of courses completed outside of his or her major. Weight shall also be given to balance and proportion in the candidate's degree program as a whole.</w:t>
      </w:r>
    </w:p>
    <w:p w14:paraId="6AA6B8B5" w14:textId="7A47E462" w:rsidR="001B1470" w:rsidRPr="00BA52D3" w:rsidRDefault="732A8A28" w:rsidP="732A8A28">
      <w:pPr>
        <w:pStyle w:val="ListParagraph"/>
        <w:numPr>
          <w:ilvl w:val="0"/>
          <w:numId w:val="6"/>
        </w:numPr>
        <w:rPr>
          <w:sz w:val="24"/>
          <w:szCs w:val="24"/>
        </w:rPr>
      </w:pPr>
      <w:r w:rsidRPr="732A8A28">
        <w:rPr>
          <w:sz w:val="24"/>
          <w:szCs w:val="24"/>
        </w:rPr>
        <w:t>Candidates shall have demonstrated a knowledge of mathematics, as well as competency in a language other than English equivalent to two years of college study. The Committee shall refer to the Society’s Stipulations for Members in Course for guidance in applying this requirement.</w:t>
      </w:r>
    </w:p>
    <w:p w14:paraId="64A3DF7E" w14:textId="77777777" w:rsidR="001B1470" w:rsidRPr="00BA52D3" w:rsidRDefault="001B1470" w:rsidP="001B1470">
      <w:pPr>
        <w:rPr>
          <w:sz w:val="24"/>
          <w:szCs w:val="24"/>
        </w:rPr>
      </w:pPr>
      <w:r>
        <w:rPr>
          <w:sz w:val="24"/>
          <w:szCs w:val="24"/>
        </w:rPr>
        <w:t xml:space="preserve">Section 2: </w:t>
      </w:r>
      <w:r w:rsidRPr="00BA52D3">
        <w:rPr>
          <w:sz w:val="24"/>
          <w:szCs w:val="24"/>
        </w:rPr>
        <w:t>Students electing a combined curriculum in such fields as law, medicine, dentistry, or engineering may be considered if, before transferring to professional school:</w:t>
      </w:r>
    </w:p>
    <w:p w14:paraId="2937038B" w14:textId="5C4E4291" w:rsidR="001B1470" w:rsidRPr="00BA52D3" w:rsidRDefault="732A8A28" w:rsidP="732A8A28">
      <w:pPr>
        <w:pStyle w:val="ListParagraph"/>
        <w:numPr>
          <w:ilvl w:val="0"/>
          <w:numId w:val="7"/>
        </w:numPr>
        <w:rPr>
          <w:sz w:val="24"/>
          <w:szCs w:val="24"/>
        </w:rPr>
      </w:pPr>
      <w:r w:rsidRPr="732A8A28">
        <w:rPr>
          <w:sz w:val="24"/>
          <w:szCs w:val="24"/>
        </w:rPr>
        <w:t>they complete at least the same number of hours in the study of the liberal arts and sciences as are required for candidates in Article III, Section 1 (a);</w:t>
      </w:r>
    </w:p>
    <w:p w14:paraId="46B3C9C4" w14:textId="77777777" w:rsidR="001B1470" w:rsidRPr="00BA52D3" w:rsidRDefault="732A8A28" w:rsidP="732A8A28">
      <w:pPr>
        <w:pStyle w:val="ListParagraph"/>
        <w:numPr>
          <w:ilvl w:val="0"/>
          <w:numId w:val="7"/>
        </w:numPr>
        <w:rPr>
          <w:sz w:val="24"/>
          <w:szCs w:val="24"/>
        </w:rPr>
      </w:pPr>
      <w:r w:rsidRPr="732A8A28">
        <w:rPr>
          <w:sz w:val="24"/>
          <w:szCs w:val="24"/>
        </w:rPr>
        <w:t>they have completed at least half the requirements for a liberal major; and</w:t>
      </w:r>
    </w:p>
    <w:p w14:paraId="00753197" w14:textId="77777777" w:rsidR="001B1470" w:rsidRPr="00BA52D3" w:rsidRDefault="001B1470" w:rsidP="001B1470">
      <w:pPr>
        <w:pStyle w:val="ListParagraph"/>
        <w:numPr>
          <w:ilvl w:val="0"/>
          <w:numId w:val="7"/>
        </w:numPr>
        <w:rPr>
          <w:sz w:val="24"/>
          <w:szCs w:val="24"/>
        </w:rPr>
      </w:pPr>
      <w:proofErr w:type="gramStart"/>
      <w:r w:rsidRPr="00BA52D3">
        <w:rPr>
          <w:sz w:val="24"/>
          <w:szCs w:val="24"/>
        </w:rPr>
        <w:lastRenderedPageBreak/>
        <w:t>they</w:t>
      </w:r>
      <w:proofErr w:type="gramEnd"/>
      <w:r w:rsidRPr="00BA52D3">
        <w:rPr>
          <w:sz w:val="24"/>
          <w:szCs w:val="24"/>
        </w:rPr>
        <w:t xml:space="preserve"> meet all of the other conditions stated in Article III, Section 1 (b-f).</w:t>
      </w:r>
    </w:p>
    <w:p w14:paraId="7D6DB0B7" w14:textId="222DC745" w:rsidR="001B1470" w:rsidRPr="00BA52D3" w:rsidRDefault="732A8A28" w:rsidP="732A8A28">
      <w:pPr>
        <w:rPr>
          <w:sz w:val="24"/>
          <w:szCs w:val="24"/>
        </w:rPr>
      </w:pPr>
      <w:r w:rsidRPr="732A8A28">
        <w:rPr>
          <w:sz w:val="24"/>
          <w:szCs w:val="24"/>
        </w:rPr>
        <w:t xml:space="preserve">Section 3: Subject to other provisions of the chapter constitution and these bylaws, students who complete their baccalaureate degree at any time during the academic year will be considered with the eligible group in </w:t>
      </w:r>
      <w:proofErr w:type="gramStart"/>
      <w:r w:rsidRPr="732A8A28">
        <w:rPr>
          <w:sz w:val="24"/>
          <w:szCs w:val="24"/>
        </w:rPr>
        <w:t>Spring</w:t>
      </w:r>
      <w:proofErr w:type="gramEnd"/>
      <w:r w:rsidRPr="732A8A28">
        <w:rPr>
          <w:sz w:val="24"/>
          <w:szCs w:val="24"/>
        </w:rPr>
        <w:t xml:space="preserve"> of that academic year.  Students completing their degree requirements in the </w:t>
      </w:r>
      <w:proofErr w:type="gramStart"/>
      <w:r w:rsidRPr="732A8A28">
        <w:rPr>
          <w:sz w:val="24"/>
          <w:szCs w:val="24"/>
        </w:rPr>
        <w:t>Summer</w:t>
      </w:r>
      <w:proofErr w:type="gramEnd"/>
      <w:r w:rsidRPr="732A8A28">
        <w:rPr>
          <w:sz w:val="24"/>
          <w:szCs w:val="24"/>
        </w:rPr>
        <w:t xml:space="preserve"> may be considered in the following Spring.</w:t>
      </w:r>
    </w:p>
    <w:p w14:paraId="7C3E4E54" w14:textId="44906A29" w:rsidR="001B1470" w:rsidRPr="00BA52D3" w:rsidRDefault="732A8A28" w:rsidP="732A8A28">
      <w:pPr>
        <w:rPr>
          <w:sz w:val="24"/>
          <w:szCs w:val="24"/>
        </w:rPr>
      </w:pPr>
      <w:r w:rsidRPr="732A8A28">
        <w:rPr>
          <w:sz w:val="24"/>
          <w:szCs w:val="24"/>
        </w:rPr>
        <w:t xml:space="preserve">Section 4: The number of undergraduates elected from any class, including those who may be elected as juniors, shall not exceed five percent of the undergraduates expected to receive the liberal bachelor's degree in that year.  A maximum of one-quarter of the members elected from any class may be elected on the basis of junior standing. </w:t>
      </w:r>
    </w:p>
    <w:p w14:paraId="33D3D72F" w14:textId="77777777" w:rsidR="001B1470" w:rsidRPr="00BA52D3" w:rsidRDefault="001B1470" w:rsidP="001B1470">
      <w:pPr>
        <w:rPr>
          <w:sz w:val="24"/>
          <w:szCs w:val="24"/>
        </w:rPr>
      </w:pPr>
      <w:r>
        <w:rPr>
          <w:sz w:val="24"/>
          <w:szCs w:val="24"/>
        </w:rPr>
        <w:t xml:space="preserve">Section 5: </w:t>
      </w:r>
      <w:r w:rsidRPr="00BA52D3">
        <w:rPr>
          <w:sz w:val="24"/>
          <w:szCs w:val="24"/>
        </w:rPr>
        <w:t xml:space="preserve">Election to membership in Phi Beta Kappa is wholly within the discretion of the members of this chapter, subject only to the limitations imposed by the constitution and bylaws of the chapter, and no right to election shall adhere to any student solely by reason of fulfillment of the minimum quality point ratio for election to membership in course. </w:t>
      </w:r>
    </w:p>
    <w:p w14:paraId="5FCE412F" w14:textId="1B90C8D8" w:rsidR="001B1470" w:rsidRPr="00BA52D3" w:rsidRDefault="732A8A28" w:rsidP="732A8A28">
      <w:pPr>
        <w:rPr>
          <w:sz w:val="24"/>
          <w:szCs w:val="24"/>
        </w:rPr>
      </w:pPr>
      <w:r w:rsidRPr="732A8A28">
        <w:rPr>
          <w:sz w:val="24"/>
          <w:szCs w:val="24"/>
        </w:rPr>
        <w:t xml:space="preserve">Section 6: Graduate students shall be elected to membership in course only in strict accord with the provisions of the chapter constitution. The number of graduate students elected in any year shall ordinarily be limited to three per year.   </w:t>
      </w:r>
    </w:p>
    <w:p w14:paraId="5BE8DC2D" w14:textId="136FD51F" w:rsidR="001B1470" w:rsidRPr="00BA52D3" w:rsidRDefault="732A8A28" w:rsidP="732A8A28">
      <w:pPr>
        <w:rPr>
          <w:sz w:val="24"/>
          <w:szCs w:val="24"/>
        </w:rPr>
      </w:pPr>
      <w:r w:rsidRPr="732A8A28">
        <w:rPr>
          <w:sz w:val="24"/>
          <w:szCs w:val="24"/>
        </w:rPr>
        <w:t xml:space="preserve">Section 7: Nominations for membership in course shall be made by the Committee on Members in Course. Election shall be by secret ballot and shall require an affirmative vote by three-fourths of the qualified members present. Candidates may also be nominated from the floor; but in such cases an affirmative vote by four-fifths of the qualified members present shall be required for election. Elections shall continue until ended by the passage of a motion from the floor or until the limit on the number of inductees, determined in advance of the balloting, has been reached. </w:t>
      </w:r>
    </w:p>
    <w:p w14:paraId="1BD81587" w14:textId="415554EB" w:rsidR="001B1470" w:rsidRPr="00BA52D3" w:rsidRDefault="732A8A28" w:rsidP="732A8A28">
      <w:pPr>
        <w:rPr>
          <w:sz w:val="24"/>
          <w:szCs w:val="24"/>
        </w:rPr>
      </w:pPr>
      <w:r w:rsidRPr="732A8A28">
        <w:rPr>
          <w:sz w:val="24"/>
          <w:szCs w:val="24"/>
        </w:rPr>
        <w:t xml:space="preserve">Section 8: Nominations for election to alumni/ae membership shall be referred to the Committee on Alumni/ae and Honorary Members. No nomination for alumni/ae membership shall be brought before the chapter for action unless favorably reported by the committee. The committee shall be guided by criteria defined in Article III, Sections 5 and 6, of the chapter constitution, and committee recommendations shall include a written statement of the qualifications of each nominee. Election shall be by secret ballot; two negative votes shall serve to reject. No more than two alumni members may be elected in any year, nor more than four in any triennium.  This limit may be waived in the chapter’s first triennium.    </w:t>
      </w:r>
    </w:p>
    <w:p w14:paraId="53CF8FE6" w14:textId="77777777" w:rsidR="001B1470" w:rsidRPr="00BA52D3" w:rsidRDefault="001B1470" w:rsidP="001B1470">
      <w:pPr>
        <w:rPr>
          <w:sz w:val="24"/>
          <w:szCs w:val="24"/>
        </w:rPr>
      </w:pPr>
      <w:r>
        <w:rPr>
          <w:sz w:val="24"/>
          <w:szCs w:val="24"/>
        </w:rPr>
        <w:t xml:space="preserve">Section 9: </w:t>
      </w:r>
      <w:r w:rsidRPr="00BA52D3">
        <w:rPr>
          <w:sz w:val="24"/>
          <w:szCs w:val="24"/>
        </w:rPr>
        <w:t>Procedures for the nomination and election of honorary members shall be the same as for alumni/ae members, except that one negative vote shall serve to reject. A statement of the qualifications of each candidate elected to honorary membership shall be sent to the Secretary of the Phi Beta Kappa Soc</w:t>
      </w:r>
      <w:r w:rsidR="009B6307">
        <w:rPr>
          <w:sz w:val="24"/>
          <w:szCs w:val="24"/>
        </w:rPr>
        <w:t>iety, as provided in Article III, Section 10</w:t>
      </w:r>
      <w:r w:rsidRPr="00BA52D3">
        <w:rPr>
          <w:sz w:val="24"/>
          <w:szCs w:val="24"/>
        </w:rPr>
        <w:t xml:space="preserve">, of the chapter constitution. No graduate of another institution having a chapter of Phi Beta Kappa shall be recommended for election unless the parent chapter has been notified and has raised no </w:t>
      </w:r>
      <w:r w:rsidRPr="00BA52D3">
        <w:rPr>
          <w:sz w:val="24"/>
          <w:szCs w:val="24"/>
        </w:rPr>
        <w:lastRenderedPageBreak/>
        <w:t>objection within a two-month period. A substantial explanation should accompany any negative response from the parent chapter. No more than two honorary members may be elected in any triennium.</w:t>
      </w:r>
    </w:p>
    <w:p w14:paraId="5C5A362C" w14:textId="441610C3" w:rsidR="001B1470" w:rsidRPr="00BA52D3" w:rsidRDefault="732A8A28" w:rsidP="732A8A28">
      <w:pPr>
        <w:rPr>
          <w:sz w:val="24"/>
          <w:szCs w:val="24"/>
        </w:rPr>
      </w:pPr>
      <w:r w:rsidRPr="732A8A28">
        <w:rPr>
          <w:sz w:val="24"/>
          <w:szCs w:val="24"/>
        </w:rPr>
        <w:t>Section 10: The chapter shall normally make provision for the national initiation fee for new members in course.  In its discretion, the Executive Committee may waive the initiation fee of an alumnus or honorary member.</w:t>
      </w:r>
    </w:p>
    <w:p w14:paraId="17945B6D" w14:textId="77777777" w:rsidR="001B1470" w:rsidRDefault="732A8A28" w:rsidP="732A8A28">
      <w:pPr>
        <w:rPr>
          <w:sz w:val="24"/>
          <w:szCs w:val="24"/>
        </w:rPr>
      </w:pPr>
      <w:r w:rsidRPr="732A8A28">
        <w:rPr>
          <w:sz w:val="24"/>
          <w:szCs w:val="24"/>
        </w:rPr>
        <w:t>Section 11: Since good character is a qualification for membership, any member of the chapter found, after being given due notice and an opportunity to be heard, to have lost this qualification may be expelled from Phi Beta Kappa by a four-fifths vote of the qualified members present at the annual meeting. The name of any member so expelled shall be reported to the Secretary of the Phi Beta Kappa Society, with a statement of the grounds for the action.</w:t>
      </w:r>
    </w:p>
    <w:p w14:paraId="1F0F3336" w14:textId="77777777" w:rsidR="001B1470" w:rsidRPr="004A0A9A" w:rsidRDefault="001B1470" w:rsidP="001B1470">
      <w:pPr>
        <w:rPr>
          <w:b/>
          <w:sz w:val="24"/>
          <w:szCs w:val="24"/>
        </w:rPr>
      </w:pPr>
      <w:r w:rsidRPr="004A0A9A">
        <w:rPr>
          <w:b/>
          <w:sz w:val="24"/>
          <w:szCs w:val="24"/>
        </w:rPr>
        <w:t>Article IV. Fees</w:t>
      </w:r>
    </w:p>
    <w:p w14:paraId="39B8C773" w14:textId="4C0BF420" w:rsidR="001B1470" w:rsidRPr="00BA52D3" w:rsidRDefault="732A8A28" w:rsidP="732A8A28">
      <w:pPr>
        <w:rPr>
          <w:sz w:val="24"/>
          <w:szCs w:val="24"/>
        </w:rPr>
      </w:pPr>
      <w:r w:rsidRPr="732A8A28">
        <w:rPr>
          <w:sz w:val="24"/>
          <w:szCs w:val="24"/>
        </w:rPr>
        <w:t xml:space="preserve">Section 1: The initiation fee for members in course and for alumni members (unless waived, per Article III, Section 10) shall be determined by the Executive Committee. It shall cover, as a minimum, a ticket to the initiation banquet, the registration, and Council Fund payments to the Society. The chapter shall be responsible for registration and Council Fund payments for honorary members, who shall pay no initiation fee. </w:t>
      </w:r>
    </w:p>
    <w:p w14:paraId="3F60ADC3" w14:textId="77777777" w:rsidR="001B1470" w:rsidRPr="00BA52D3" w:rsidRDefault="001B1470" w:rsidP="001B1470">
      <w:pPr>
        <w:rPr>
          <w:sz w:val="24"/>
          <w:szCs w:val="24"/>
        </w:rPr>
      </w:pPr>
      <w:r>
        <w:rPr>
          <w:sz w:val="24"/>
          <w:szCs w:val="24"/>
        </w:rPr>
        <w:t xml:space="preserve">Section 2: </w:t>
      </w:r>
      <w:r w:rsidRPr="00BA52D3">
        <w:rPr>
          <w:sz w:val="24"/>
          <w:szCs w:val="24"/>
        </w:rPr>
        <w:t xml:space="preserve">Payment of the initiation fee shall be regarded as formal acceptance of election and shall be made before initiation. </w:t>
      </w:r>
    </w:p>
    <w:p w14:paraId="795E64B1" w14:textId="77777777" w:rsidR="001B1470" w:rsidRPr="00BA52D3" w:rsidRDefault="001B1470" w:rsidP="001B1470">
      <w:pPr>
        <w:rPr>
          <w:sz w:val="24"/>
          <w:szCs w:val="24"/>
        </w:rPr>
      </w:pPr>
      <w:r>
        <w:rPr>
          <w:sz w:val="24"/>
          <w:szCs w:val="24"/>
        </w:rPr>
        <w:t xml:space="preserve">Section 3: </w:t>
      </w:r>
      <w:r w:rsidRPr="00BA52D3">
        <w:rPr>
          <w:sz w:val="24"/>
          <w:szCs w:val="24"/>
        </w:rPr>
        <w:t>Members in course and alumni/ae members shall be e</w:t>
      </w:r>
      <w:r w:rsidR="00852FB4">
        <w:rPr>
          <w:sz w:val="24"/>
          <w:szCs w:val="24"/>
        </w:rPr>
        <w:t xml:space="preserve">ncouraged to purchase a key and </w:t>
      </w:r>
      <w:r w:rsidRPr="00BA52D3">
        <w:rPr>
          <w:sz w:val="24"/>
          <w:szCs w:val="24"/>
        </w:rPr>
        <w:t xml:space="preserve">to take out an initial subscription to The American Scholar at the special introductory rate for new members. </w:t>
      </w:r>
    </w:p>
    <w:p w14:paraId="3A8ACA7D" w14:textId="77777777" w:rsidR="001B1470" w:rsidRPr="00BA52D3" w:rsidRDefault="001B1470" w:rsidP="001B1470">
      <w:pPr>
        <w:rPr>
          <w:sz w:val="24"/>
          <w:szCs w:val="24"/>
        </w:rPr>
      </w:pPr>
      <w:r>
        <w:rPr>
          <w:sz w:val="24"/>
          <w:szCs w:val="24"/>
        </w:rPr>
        <w:t xml:space="preserve">Section 4: </w:t>
      </w:r>
      <w:r w:rsidRPr="00BA52D3">
        <w:rPr>
          <w:sz w:val="24"/>
          <w:szCs w:val="24"/>
        </w:rPr>
        <w:t xml:space="preserve">Resident members of the chapter, exclusive of </w:t>
      </w:r>
      <w:proofErr w:type="gramStart"/>
      <w:r w:rsidRPr="00BA52D3">
        <w:rPr>
          <w:sz w:val="24"/>
          <w:szCs w:val="24"/>
        </w:rPr>
        <w:t>professors</w:t>
      </w:r>
      <w:proofErr w:type="gramEnd"/>
      <w:r w:rsidRPr="00BA52D3">
        <w:rPr>
          <w:sz w:val="24"/>
          <w:szCs w:val="24"/>
        </w:rPr>
        <w:t xml:space="preserve"> emeriti and </w:t>
      </w:r>
      <w:r w:rsidR="0021135D">
        <w:rPr>
          <w:sz w:val="24"/>
          <w:szCs w:val="24"/>
        </w:rPr>
        <w:t>undergraduate members, shall pay</w:t>
      </w:r>
      <w:r w:rsidRPr="00BA52D3">
        <w:rPr>
          <w:sz w:val="24"/>
          <w:szCs w:val="24"/>
        </w:rPr>
        <w:t xml:space="preserve"> annual dues at a rate set by the Executive Committee and reported to the chapter. </w:t>
      </w:r>
      <w:r w:rsidR="0021135D">
        <w:rPr>
          <w:sz w:val="24"/>
          <w:szCs w:val="24"/>
        </w:rPr>
        <w:t xml:space="preserve"> Failure to pay annual dues in a timely manner shall result in a suspension of voting rights until the dues are paid.  </w:t>
      </w:r>
    </w:p>
    <w:p w14:paraId="26A90DBC" w14:textId="77777777" w:rsidR="001B1470" w:rsidRPr="00BA52D3" w:rsidRDefault="001B1470" w:rsidP="001B1470">
      <w:pPr>
        <w:rPr>
          <w:sz w:val="24"/>
          <w:szCs w:val="24"/>
        </w:rPr>
      </w:pPr>
      <w:r>
        <w:rPr>
          <w:sz w:val="24"/>
          <w:szCs w:val="24"/>
        </w:rPr>
        <w:t xml:space="preserve">Section 5: </w:t>
      </w:r>
      <w:r w:rsidRPr="00BA52D3">
        <w:rPr>
          <w:sz w:val="24"/>
          <w:szCs w:val="24"/>
        </w:rPr>
        <w:t xml:space="preserve">Special assessments may be levied against resident members by majority vote of the members present at any meeting, provided that written notice of the intention to propose such an assessment is given in the announcement of the meeting. </w:t>
      </w:r>
    </w:p>
    <w:p w14:paraId="3691E3E2" w14:textId="77777777" w:rsidR="001B1470" w:rsidRPr="00BA52D3" w:rsidRDefault="72F9C5C1" w:rsidP="72F9C5C1">
      <w:pPr>
        <w:rPr>
          <w:sz w:val="24"/>
          <w:szCs w:val="24"/>
        </w:rPr>
      </w:pPr>
      <w:r w:rsidRPr="72F9C5C1">
        <w:rPr>
          <w:sz w:val="24"/>
          <w:szCs w:val="24"/>
        </w:rPr>
        <w:t>Section 6: Registration and Council Fund payments shall be forwarded by the Secretary to the Treasurer of the Phi Beta Kappa Society in accordance with Article IV of the Bylaws of the Society.</w:t>
      </w:r>
    </w:p>
    <w:p w14:paraId="4BCEF1A5" w14:textId="3CAF1E0E" w:rsidR="72F9C5C1" w:rsidRDefault="72F9C5C1" w:rsidP="72F9C5C1">
      <w:pPr>
        <w:rPr>
          <w:sz w:val="24"/>
          <w:szCs w:val="24"/>
        </w:rPr>
      </w:pPr>
    </w:p>
    <w:p w14:paraId="1BA08F0D" w14:textId="21FBFD6F" w:rsidR="72F9C5C1" w:rsidRDefault="72F9C5C1" w:rsidP="72F9C5C1">
      <w:pPr>
        <w:rPr>
          <w:sz w:val="24"/>
          <w:szCs w:val="24"/>
        </w:rPr>
      </w:pPr>
    </w:p>
    <w:p w14:paraId="6B13E328" w14:textId="7FA352E1" w:rsidR="001B1470" w:rsidRPr="004A0A9A" w:rsidRDefault="72F9C5C1" w:rsidP="72F9C5C1">
      <w:pPr>
        <w:rPr>
          <w:b/>
          <w:bCs/>
          <w:sz w:val="24"/>
          <w:szCs w:val="24"/>
        </w:rPr>
      </w:pPr>
      <w:r w:rsidRPr="72F9C5C1">
        <w:rPr>
          <w:b/>
          <w:bCs/>
          <w:sz w:val="24"/>
          <w:szCs w:val="24"/>
        </w:rPr>
        <w:lastRenderedPageBreak/>
        <w:t>Article V. Amendments</w:t>
      </w:r>
    </w:p>
    <w:p w14:paraId="704B74A0" w14:textId="77777777" w:rsidR="001B1470" w:rsidRPr="00BA52D3" w:rsidRDefault="001B1470" w:rsidP="001B1470">
      <w:pPr>
        <w:rPr>
          <w:sz w:val="24"/>
          <w:szCs w:val="24"/>
        </w:rPr>
      </w:pPr>
      <w:r w:rsidRPr="00BA52D3">
        <w:rPr>
          <w:sz w:val="24"/>
          <w:szCs w:val="24"/>
        </w:rPr>
        <w:t>Amendments to these bylaws, not inconsistent with the Constitution and other lawful regulations of the Phi Beta Kappa Society, may be adopted by a two-thirds vote of the qualified members present at any regular meeting, either upon motion presented and tabled at the preceding meeting or special meeting, or upon condition that written notice of the proposed changes has been sent to all qualified members at least three weeks in advance of the meeting. All amendments shall be subject to the approval of the Senate of the Phi Beta Kappa Society.</w:t>
      </w:r>
    </w:p>
    <w:p w14:paraId="5DAB6C7B" w14:textId="77777777" w:rsidR="00F325E2" w:rsidRDefault="00635B99"/>
    <w:sectPr w:rsidR="00F325E2">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E92"/>
    <w:multiLevelType w:val="hybridMultilevel"/>
    <w:tmpl w:val="3FC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E5A7F"/>
    <w:multiLevelType w:val="hybridMultilevel"/>
    <w:tmpl w:val="F69A124A"/>
    <w:lvl w:ilvl="0" w:tplc="F878B6F4">
      <w:start w:val="1"/>
      <w:numFmt w:val="upperRoman"/>
      <w:lvlText w:val="%1."/>
      <w:lvlJc w:val="left"/>
      <w:pPr>
        <w:ind w:left="720" w:hanging="360"/>
      </w:pPr>
    </w:lvl>
    <w:lvl w:ilvl="1" w:tplc="3474C156">
      <w:start w:val="1"/>
      <w:numFmt w:val="lowerLetter"/>
      <w:lvlText w:val="%2."/>
      <w:lvlJc w:val="left"/>
      <w:pPr>
        <w:ind w:left="1440" w:hanging="360"/>
      </w:pPr>
    </w:lvl>
    <w:lvl w:ilvl="2" w:tplc="BAEC9CF4">
      <w:start w:val="1"/>
      <w:numFmt w:val="lowerRoman"/>
      <w:lvlText w:val="%3."/>
      <w:lvlJc w:val="right"/>
      <w:pPr>
        <w:ind w:left="2160" w:hanging="180"/>
      </w:pPr>
    </w:lvl>
    <w:lvl w:ilvl="3" w:tplc="E9167990">
      <w:start w:val="1"/>
      <w:numFmt w:val="decimal"/>
      <w:lvlText w:val="%4."/>
      <w:lvlJc w:val="left"/>
      <w:pPr>
        <w:ind w:left="2880" w:hanging="360"/>
      </w:pPr>
    </w:lvl>
    <w:lvl w:ilvl="4" w:tplc="02F84928">
      <w:start w:val="1"/>
      <w:numFmt w:val="lowerLetter"/>
      <w:lvlText w:val="%5."/>
      <w:lvlJc w:val="left"/>
      <w:pPr>
        <w:ind w:left="3600" w:hanging="360"/>
      </w:pPr>
    </w:lvl>
    <w:lvl w:ilvl="5" w:tplc="FCBEC2EE">
      <w:start w:val="1"/>
      <w:numFmt w:val="lowerRoman"/>
      <w:lvlText w:val="%6."/>
      <w:lvlJc w:val="right"/>
      <w:pPr>
        <w:ind w:left="4320" w:hanging="180"/>
      </w:pPr>
    </w:lvl>
    <w:lvl w:ilvl="6" w:tplc="AB56ABF0">
      <w:start w:val="1"/>
      <w:numFmt w:val="decimal"/>
      <w:lvlText w:val="%7."/>
      <w:lvlJc w:val="left"/>
      <w:pPr>
        <w:ind w:left="5040" w:hanging="360"/>
      </w:pPr>
    </w:lvl>
    <w:lvl w:ilvl="7" w:tplc="94EEE02A">
      <w:start w:val="1"/>
      <w:numFmt w:val="lowerLetter"/>
      <w:lvlText w:val="%8."/>
      <w:lvlJc w:val="left"/>
      <w:pPr>
        <w:ind w:left="5760" w:hanging="360"/>
      </w:pPr>
    </w:lvl>
    <w:lvl w:ilvl="8" w:tplc="6520D1D2">
      <w:start w:val="1"/>
      <w:numFmt w:val="lowerRoman"/>
      <w:lvlText w:val="%9."/>
      <w:lvlJc w:val="right"/>
      <w:pPr>
        <w:ind w:left="6480" w:hanging="180"/>
      </w:pPr>
    </w:lvl>
  </w:abstractNum>
  <w:abstractNum w:abstractNumId="2" w15:restartNumberingAfterBreak="0">
    <w:nsid w:val="11D729CC"/>
    <w:multiLevelType w:val="hybridMultilevel"/>
    <w:tmpl w:val="412C9966"/>
    <w:lvl w:ilvl="0" w:tplc="55006046">
      <w:start w:val="1"/>
      <w:numFmt w:val="bullet"/>
      <w:lvlText w:val=""/>
      <w:lvlJc w:val="left"/>
      <w:pPr>
        <w:ind w:left="720" w:hanging="360"/>
      </w:pPr>
      <w:rPr>
        <w:rFonts w:ascii="Symbol" w:hAnsi="Symbol" w:hint="default"/>
      </w:rPr>
    </w:lvl>
    <w:lvl w:ilvl="1" w:tplc="F99A5062">
      <w:start w:val="1"/>
      <w:numFmt w:val="lowerLetter"/>
      <w:lvlText w:val="%2."/>
      <w:lvlJc w:val="left"/>
      <w:pPr>
        <w:ind w:left="1440" w:hanging="360"/>
      </w:pPr>
    </w:lvl>
    <w:lvl w:ilvl="2" w:tplc="494A21EA">
      <w:start w:val="1"/>
      <w:numFmt w:val="lowerRoman"/>
      <w:lvlText w:val="%3."/>
      <w:lvlJc w:val="right"/>
      <w:pPr>
        <w:ind w:left="2160" w:hanging="180"/>
      </w:pPr>
    </w:lvl>
    <w:lvl w:ilvl="3" w:tplc="887429D8">
      <w:start w:val="1"/>
      <w:numFmt w:val="decimal"/>
      <w:lvlText w:val="%4."/>
      <w:lvlJc w:val="left"/>
      <w:pPr>
        <w:ind w:left="2880" w:hanging="360"/>
      </w:pPr>
    </w:lvl>
    <w:lvl w:ilvl="4" w:tplc="C024A5FE">
      <w:start w:val="1"/>
      <w:numFmt w:val="lowerLetter"/>
      <w:lvlText w:val="%5."/>
      <w:lvlJc w:val="left"/>
      <w:pPr>
        <w:ind w:left="3600" w:hanging="360"/>
      </w:pPr>
    </w:lvl>
    <w:lvl w:ilvl="5" w:tplc="852C8728">
      <w:start w:val="1"/>
      <w:numFmt w:val="lowerRoman"/>
      <w:lvlText w:val="%6."/>
      <w:lvlJc w:val="right"/>
      <w:pPr>
        <w:ind w:left="4320" w:hanging="180"/>
      </w:pPr>
    </w:lvl>
    <w:lvl w:ilvl="6" w:tplc="6A9EB512">
      <w:start w:val="1"/>
      <w:numFmt w:val="decimal"/>
      <w:lvlText w:val="%7."/>
      <w:lvlJc w:val="left"/>
      <w:pPr>
        <w:ind w:left="5040" w:hanging="360"/>
      </w:pPr>
    </w:lvl>
    <w:lvl w:ilvl="7" w:tplc="EE6A228C">
      <w:start w:val="1"/>
      <w:numFmt w:val="lowerLetter"/>
      <w:lvlText w:val="%8."/>
      <w:lvlJc w:val="left"/>
      <w:pPr>
        <w:ind w:left="5760" w:hanging="360"/>
      </w:pPr>
    </w:lvl>
    <w:lvl w:ilvl="8" w:tplc="B8D8B9EC">
      <w:start w:val="1"/>
      <w:numFmt w:val="lowerRoman"/>
      <w:lvlText w:val="%9."/>
      <w:lvlJc w:val="right"/>
      <w:pPr>
        <w:ind w:left="6480" w:hanging="180"/>
      </w:pPr>
    </w:lvl>
  </w:abstractNum>
  <w:abstractNum w:abstractNumId="3" w15:restartNumberingAfterBreak="0">
    <w:nsid w:val="15F9217C"/>
    <w:multiLevelType w:val="hybridMultilevel"/>
    <w:tmpl w:val="74EE4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C3853"/>
    <w:multiLevelType w:val="hybridMultilevel"/>
    <w:tmpl w:val="9B02232A"/>
    <w:lvl w:ilvl="0" w:tplc="09CEA2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54513"/>
    <w:multiLevelType w:val="hybridMultilevel"/>
    <w:tmpl w:val="4E4AD2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FB75E1"/>
    <w:multiLevelType w:val="hybridMultilevel"/>
    <w:tmpl w:val="09822C12"/>
    <w:lvl w:ilvl="0" w:tplc="0F0EEB5E">
      <w:start w:val="1"/>
      <w:numFmt w:val="lowerLetter"/>
      <w:lvlText w:val="%1."/>
      <w:lvlJc w:val="left"/>
      <w:pPr>
        <w:ind w:left="720" w:hanging="360"/>
      </w:pPr>
    </w:lvl>
    <w:lvl w:ilvl="1" w:tplc="3BB26FD8">
      <w:start w:val="1"/>
      <w:numFmt w:val="lowerLetter"/>
      <w:lvlText w:val="%2."/>
      <w:lvlJc w:val="left"/>
      <w:pPr>
        <w:ind w:left="1440" w:hanging="360"/>
      </w:pPr>
    </w:lvl>
    <w:lvl w:ilvl="2" w:tplc="51BAB3FC">
      <w:start w:val="1"/>
      <w:numFmt w:val="lowerRoman"/>
      <w:lvlText w:val="%3."/>
      <w:lvlJc w:val="right"/>
      <w:pPr>
        <w:ind w:left="2160" w:hanging="180"/>
      </w:pPr>
    </w:lvl>
    <w:lvl w:ilvl="3" w:tplc="3E56EB7E">
      <w:start w:val="1"/>
      <w:numFmt w:val="decimal"/>
      <w:lvlText w:val="%4."/>
      <w:lvlJc w:val="left"/>
      <w:pPr>
        <w:ind w:left="2880" w:hanging="360"/>
      </w:pPr>
    </w:lvl>
    <w:lvl w:ilvl="4" w:tplc="DBD0426E">
      <w:start w:val="1"/>
      <w:numFmt w:val="lowerLetter"/>
      <w:lvlText w:val="%5."/>
      <w:lvlJc w:val="left"/>
      <w:pPr>
        <w:ind w:left="3600" w:hanging="360"/>
      </w:pPr>
    </w:lvl>
    <w:lvl w:ilvl="5" w:tplc="D5743F70">
      <w:start w:val="1"/>
      <w:numFmt w:val="lowerRoman"/>
      <w:lvlText w:val="%6."/>
      <w:lvlJc w:val="right"/>
      <w:pPr>
        <w:ind w:left="4320" w:hanging="180"/>
      </w:pPr>
    </w:lvl>
    <w:lvl w:ilvl="6" w:tplc="184C9A1A">
      <w:start w:val="1"/>
      <w:numFmt w:val="decimal"/>
      <w:lvlText w:val="%7."/>
      <w:lvlJc w:val="left"/>
      <w:pPr>
        <w:ind w:left="5040" w:hanging="360"/>
      </w:pPr>
    </w:lvl>
    <w:lvl w:ilvl="7" w:tplc="7DEEB3F8">
      <w:start w:val="1"/>
      <w:numFmt w:val="lowerLetter"/>
      <w:lvlText w:val="%8."/>
      <w:lvlJc w:val="left"/>
      <w:pPr>
        <w:ind w:left="5760" w:hanging="360"/>
      </w:pPr>
    </w:lvl>
    <w:lvl w:ilvl="8" w:tplc="C91E2B72">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70"/>
    <w:rsid w:val="001B1470"/>
    <w:rsid w:val="0021135D"/>
    <w:rsid w:val="00272DFA"/>
    <w:rsid w:val="00635B99"/>
    <w:rsid w:val="00852FB4"/>
    <w:rsid w:val="009B6307"/>
    <w:rsid w:val="00AE7F39"/>
    <w:rsid w:val="00C553CF"/>
    <w:rsid w:val="00CF52B5"/>
    <w:rsid w:val="00EB7D1D"/>
    <w:rsid w:val="00F661E4"/>
    <w:rsid w:val="00FF0B26"/>
    <w:rsid w:val="43F453B2"/>
    <w:rsid w:val="5C2B2157"/>
    <w:rsid w:val="699AA2FF"/>
    <w:rsid w:val="72F9C5C1"/>
    <w:rsid w:val="732A8A28"/>
    <w:rsid w:val="73DD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A600"/>
  <w15:chartTrackingRefBased/>
  <w15:docId w15:val="{5059C060-5459-4155-BA7A-6B36212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5feba637093c4b30"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Harroun, Amy</dc:creator>
  <cp:keywords/>
  <dc:description/>
  <cp:lastModifiedBy>Adams, Charles</cp:lastModifiedBy>
  <cp:revision>3</cp:revision>
  <dcterms:created xsi:type="dcterms:W3CDTF">2018-10-29T13:34:00Z</dcterms:created>
  <dcterms:modified xsi:type="dcterms:W3CDTF">2018-10-30T18:50:00Z</dcterms:modified>
</cp:coreProperties>
</file>