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6635" w14:textId="2DF7A9F0" w:rsidR="00557E5D" w:rsidRPr="00557E5D" w:rsidRDefault="00557E5D" w:rsidP="00557E5D">
      <w:pPr>
        <w:rPr>
          <w:rFonts w:ascii="Times New Roman" w:eastAsia="Times New Roman" w:hAnsi="Times New Roman" w:cs="Times New Roman"/>
        </w:rPr>
      </w:pPr>
      <w:r w:rsidRPr="00557E5D">
        <w:rPr>
          <w:rFonts w:ascii="Times New Roman" w:eastAsia="Times New Roman" w:hAnsi="Times New Roman" w:cs="Times New Roman"/>
        </w:rPr>
        <w:fldChar w:fldCharType="begin"/>
      </w:r>
      <w:r w:rsidRPr="00557E5D">
        <w:rPr>
          <w:rFonts w:ascii="Times New Roman" w:eastAsia="Times New Roman" w:hAnsi="Times New Roman" w:cs="Times New Roman"/>
        </w:rPr>
        <w:instrText xml:space="preserve"> INCLUDEPICTURE "https://www.mckinsey.com/~/media/mckinsey/our%20people/duko%20hopman/duko-hopman_profile_1536x1152.jpg?mw=488&amp;car=1:1" \* MERGEFORMATINET </w:instrText>
      </w:r>
      <w:r w:rsidRPr="00557E5D">
        <w:rPr>
          <w:rFonts w:ascii="Times New Roman" w:eastAsia="Times New Roman" w:hAnsi="Times New Roman" w:cs="Times New Roman"/>
        </w:rPr>
        <w:fldChar w:fldCharType="separate"/>
      </w:r>
      <w:r w:rsidRPr="00557E5D">
        <w:rPr>
          <w:rFonts w:ascii="Times New Roman" w:eastAsia="Times New Roman" w:hAnsi="Times New Roman" w:cs="Times New Roman"/>
          <w:noProof/>
        </w:rPr>
        <w:drawing>
          <wp:inline distT="0" distB="0" distL="0" distR="0" wp14:anchorId="61320115" wp14:editId="6F86C0B8">
            <wp:extent cx="3182620" cy="3182620"/>
            <wp:effectExtent l="0" t="0" r="5080" b="5080"/>
            <wp:docPr id="1" name="Picture 1" descr="This is a profile image of Duko Hop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a profile image of Duko Hopma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5800" cy="3205800"/>
                    </a:xfrm>
                    <a:prstGeom prst="rect">
                      <a:avLst/>
                    </a:prstGeom>
                    <a:noFill/>
                    <a:ln>
                      <a:noFill/>
                    </a:ln>
                  </pic:spPr>
                </pic:pic>
              </a:graphicData>
            </a:graphic>
          </wp:inline>
        </w:drawing>
      </w:r>
      <w:r w:rsidRPr="00557E5D">
        <w:rPr>
          <w:rFonts w:ascii="Times New Roman" w:eastAsia="Times New Roman" w:hAnsi="Times New Roman" w:cs="Times New Roman"/>
        </w:rPr>
        <w:fldChar w:fldCharType="end"/>
      </w:r>
    </w:p>
    <w:p w14:paraId="45BB0598" w14:textId="1CCFA6F7" w:rsidR="00557E5D" w:rsidRPr="00557E5D" w:rsidRDefault="00557E5D" w:rsidP="00557E5D">
      <w:pPr>
        <w:outlineLvl w:val="0"/>
        <w:rPr>
          <w:rFonts w:ascii="Helvetica Neue" w:eastAsia="Times New Roman" w:hAnsi="Helvetica Neue" w:cs="Times New Roman"/>
          <w:b/>
          <w:bCs/>
          <w:color w:val="333333"/>
          <w:kern w:val="36"/>
          <w:sz w:val="48"/>
          <w:szCs w:val="48"/>
        </w:rPr>
      </w:pPr>
      <w:r>
        <w:rPr>
          <w:b/>
          <w:bCs/>
        </w:rPr>
        <w:t>\</w:t>
      </w:r>
      <w:proofErr w:type="spellStart"/>
      <w:r w:rsidRPr="00557E5D">
        <w:rPr>
          <w:rFonts w:ascii="Helvetica Neue" w:eastAsia="Times New Roman" w:hAnsi="Helvetica Neue" w:cs="Times New Roman"/>
          <w:b/>
          <w:bCs/>
          <w:color w:val="333333"/>
          <w:kern w:val="36"/>
          <w:sz w:val="48"/>
          <w:szCs w:val="48"/>
        </w:rPr>
        <w:t>Duko</w:t>
      </w:r>
      <w:proofErr w:type="spellEnd"/>
      <w:r w:rsidRPr="00557E5D">
        <w:rPr>
          <w:rFonts w:ascii="Helvetica Neue" w:eastAsia="Times New Roman" w:hAnsi="Helvetica Neue" w:cs="Times New Roman"/>
          <w:b/>
          <w:bCs/>
          <w:color w:val="333333"/>
          <w:kern w:val="36"/>
          <w:sz w:val="48"/>
          <w:szCs w:val="48"/>
        </w:rPr>
        <w:t xml:space="preserve"> </w:t>
      </w:r>
      <w:proofErr w:type="spellStart"/>
      <w:r w:rsidRPr="00557E5D">
        <w:rPr>
          <w:rFonts w:ascii="Helvetica Neue" w:eastAsia="Times New Roman" w:hAnsi="Helvetica Neue" w:cs="Times New Roman"/>
          <w:b/>
          <w:bCs/>
          <w:color w:val="333333"/>
          <w:kern w:val="36"/>
          <w:sz w:val="48"/>
          <w:szCs w:val="48"/>
        </w:rPr>
        <w:t>Hopman</w:t>
      </w:r>
      <w:proofErr w:type="spellEnd"/>
    </w:p>
    <w:p w14:paraId="32D2755B" w14:textId="77777777" w:rsidR="00557E5D" w:rsidRPr="00557E5D" w:rsidRDefault="00557E5D" w:rsidP="00557E5D">
      <w:pPr>
        <w:rPr>
          <w:rFonts w:ascii="Helvetica Neue" w:eastAsia="Times New Roman" w:hAnsi="Helvetica Neue" w:cs="Times New Roman"/>
          <w:color w:val="333333"/>
        </w:rPr>
      </w:pPr>
      <w:r w:rsidRPr="00557E5D">
        <w:rPr>
          <w:rFonts w:ascii="Helvetica Neue" w:eastAsia="Times New Roman" w:hAnsi="Helvetica Neue" w:cs="Times New Roman"/>
          <w:color w:val="333333"/>
        </w:rPr>
        <w:t>Partner, </w:t>
      </w:r>
      <w:hyperlink r:id="rId5" w:history="1">
        <w:r w:rsidRPr="00557E5D">
          <w:rPr>
            <w:rFonts w:ascii="Helvetica Neue" w:eastAsia="Times New Roman" w:hAnsi="Helvetica Neue" w:cs="Times New Roman"/>
            <w:color w:val="0000FF"/>
          </w:rPr>
          <w:t>New Jersey</w:t>
        </w:r>
      </w:hyperlink>
    </w:p>
    <w:p w14:paraId="4EECF56E" w14:textId="77777777" w:rsidR="00557E5D" w:rsidRPr="00557E5D" w:rsidRDefault="00557E5D" w:rsidP="00557E5D">
      <w:pPr>
        <w:rPr>
          <w:rFonts w:ascii="Helvetica Neue" w:eastAsia="Times New Roman" w:hAnsi="Helvetica Neue" w:cs="Times New Roman"/>
          <w:color w:val="333333"/>
        </w:rPr>
      </w:pPr>
      <w:r w:rsidRPr="00557E5D">
        <w:rPr>
          <w:rFonts w:ascii="Helvetica Neue" w:eastAsia="Times New Roman" w:hAnsi="Helvetica Neue" w:cs="Times New Roman"/>
          <w:color w:val="333333"/>
        </w:rPr>
        <w:t>Advises clients around the globe and across sectors on nature conservation and natural capital innovation</w:t>
      </w:r>
    </w:p>
    <w:p w14:paraId="739060D6" w14:textId="77777777" w:rsidR="00557E5D" w:rsidRPr="00557E5D" w:rsidRDefault="00557E5D" w:rsidP="00557E5D">
      <w:pPr>
        <w:spacing w:after="100" w:afterAutospacing="1"/>
        <w:outlineLvl w:val="1"/>
        <w:rPr>
          <w:rFonts w:ascii="Helvetica Neue" w:eastAsia="Times New Roman" w:hAnsi="Helvetica Neue" w:cs="Times New Roman"/>
          <w:b/>
          <w:bCs/>
          <w:caps/>
          <w:color w:val="333333"/>
          <w:sz w:val="36"/>
          <w:szCs w:val="36"/>
        </w:rPr>
      </w:pPr>
      <w:r w:rsidRPr="00557E5D">
        <w:rPr>
          <w:rFonts w:ascii="Helvetica Neue" w:eastAsia="Times New Roman" w:hAnsi="Helvetica Neue" w:cs="Times New Roman"/>
          <w:b/>
          <w:bCs/>
          <w:caps/>
          <w:color w:val="333333"/>
          <w:sz w:val="36"/>
          <w:szCs w:val="36"/>
        </w:rPr>
        <w:t>ABOUT DUKO</w:t>
      </w:r>
    </w:p>
    <w:p w14:paraId="04DFF6D2" w14:textId="77777777" w:rsidR="00557E5D" w:rsidRPr="00557E5D" w:rsidRDefault="00557E5D" w:rsidP="00557E5D">
      <w:pPr>
        <w:spacing w:before="100" w:beforeAutospacing="1" w:after="100" w:afterAutospacing="1"/>
        <w:rPr>
          <w:rFonts w:ascii="Helvetica Neue" w:eastAsia="Times New Roman" w:hAnsi="Helvetica Neue" w:cs="Times New Roman"/>
          <w:color w:val="333333"/>
        </w:rPr>
      </w:pPr>
      <w:r w:rsidRPr="00557E5D">
        <w:rPr>
          <w:rFonts w:ascii="Helvetica Neue" w:eastAsia="Times New Roman" w:hAnsi="Helvetica Neue" w:cs="Times New Roman"/>
          <w:color w:val="333333"/>
        </w:rPr>
        <w:t xml:space="preserve">A biologist, epidemiologist, and business leader by training, </w:t>
      </w:r>
      <w:proofErr w:type="spellStart"/>
      <w:r w:rsidRPr="00557E5D">
        <w:rPr>
          <w:rFonts w:ascii="Helvetica Neue" w:eastAsia="Times New Roman" w:hAnsi="Helvetica Neue" w:cs="Times New Roman"/>
          <w:color w:val="333333"/>
        </w:rPr>
        <w:t>Duko</w:t>
      </w:r>
      <w:proofErr w:type="spellEnd"/>
      <w:r w:rsidRPr="00557E5D">
        <w:rPr>
          <w:rFonts w:ascii="Helvetica Neue" w:eastAsia="Times New Roman" w:hAnsi="Helvetica Neue" w:cs="Times New Roman"/>
          <w:color w:val="333333"/>
        </w:rPr>
        <w:t xml:space="preserve"> </w:t>
      </w:r>
      <w:proofErr w:type="spellStart"/>
      <w:r w:rsidRPr="00557E5D">
        <w:rPr>
          <w:rFonts w:ascii="Helvetica Neue" w:eastAsia="Times New Roman" w:hAnsi="Helvetica Neue" w:cs="Times New Roman"/>
          <w:color w:val="333333"/>
        </w:rPr>
        <w:t>coleads</w:t>
      </w:r>
      <w:proofErr w:type="spellEnd"/>
      <w:r w:rsidRPr="00557E5D">
        <w:rPr>
          <w:rFonts w:ascii="Helvetica Neue" w:eastAsia="Times New Roman" w:hAnsi="Helvetica Neue" w:cs="Times New Roman"/>
          <w:color w:val="333333"/>
        </w:rPr>
        <w:t xml:space="preserve"> McKinsey’s global work on nature-related topics and McKinsey’s nature analytics team, an advanced data scientist group focused on supporting clients addressing the degradation of natural capital. He is a thought partner for private, public, and social-sector leaders in natural capital, and has extensive experience serving clients across sectors and geographies.</w:t>
      </w:r>
    </w:p>
    <w:p w14:paraId="1F0C7A2F" w14:textId="77777777" w:rsidR="00557E5D" w:rsidRPr="00557E5D" w:rsidRDefault="00557E5D" w:rsidP="00557E5D">
      <w:pPr>
        <w:spacing w:before="100" w:beforeAutospacing="1" w:after="100" w:afterAutospacing="1"/>
        <w:rPr>
          <w:rFonts w:ascii="Helvetica Neue" w:eastAsia="Times New Roman" w:hAnsi="Helvetica Neue" w:cs="Times New Roman"/>
          <w:color w:val="333333"/>
        </w:rPr>
      </w:pPr>
      <w:proofErr w:type="spellStart"/>
      <w:r w:rsidRPr="00557E5D">
        <w:rPr>
          <w:rFonts w:ascii="Helvetica Neue" w:eastAsia="Times New Roman" w:hAnsi="Helvetica Neue" w:cs="Times New Roman"/>
          <w:color w:val="333333"/>
        </w:rPr>
        <w:t>Duko</w:t>
      </w:r>
      <w:proofErr w:type="spellEnd"/>
      <w:r w:rsidRPr="00557E5D">
        <w:rPr>
          <w:rFonts w:ascii="Helvetica Neue" w:eastAsia="Times New Roman" w:hAnsi="Helvetica Neue" w:cs="Times New Roman"/>
          <w:color w:val="333333"/>
        </w:rPr>
        <w:t xml:space="preserve"> has published landmark reports on the topic of nature conservation and natural climate solutions and supports governments with developing nature strategies in the context of biodiversity objectives, new distribution capabilities, and socioeconomic development targets using innovative conservation and funding mechanisms.</w:t>
      </w:r>
    </w:p>
    <w:p w14:paraId="3CB810C6" w14:textId="77777777" w:rsidR="00557E5D" w:rsidRPr="00557E5D" w:rsidRDefault="00557E5D" w:rsidP="00557E5D">
      <w:pPr>
        <w:spacing w:before="100" w:beforeAutospacing="1" w:after="100" w:afterAutospacing="1"/>
        <w:rPr>
          <w:rFonts w:ascii="Helvetica Neue" w:eastAsia="Times New Roman" w:hAnsi="Helvetica Neue" w:cs="Times New Roman"/>
          <w:color w:val="333333"/>
        </w:rPr>
      </w:pPr>
      <w:proofErr w:type="spellStart"/>
      <w:r w:rsidRPr="00557E5D">
        <w:rPr>
          <w:rFonts w:ascii="Helvetica Neue" w:eastAsia="Times New Roman" w:hAnsi="Helvetica Neue" w:cs="Times New Roman"/>
          <w:color w:val="333333"/>
        </w:rPr>
        <w:t>Duko</w:t>
      </w:r>
      <w:proofErr w:type="spellEnd"/>
      <w:r w:rsidRPr="00557E5D">
        <w:rPr>
          <w:rFonts w:ascii="Helvetica Neue" w:eastAsia="Times New Roman" w:hAnsi="Helvetica Neue" w:cs="Times New Roman"/>
          <w:color w:val="333333"/>
        </w:rPr>
        <w:t xml:space="preserve"> has developed terrestrial and marine nature conservation strategies at the national and subnational level as well as successful antipoaching strategies, created a public-private strategy to double a country’s wildlife economy and defined growth strategies for leading international conservation nongovernmental organizations (NGO). He supports companies in addressing the complex natural capital footprint of operations and supply chains, as well as on the topics of green business building and natural climate solution investment strategies. </w:t>
      </w:r>
      <w:proofErr w:type="spellStart"/>
      <w:r w:rsidRPr="00557E5D">
        <w:rPr>
          <w:rFonts w:ascii="Helvetica Neue" w:eastAsia="Times New Roman" w:hAnsi="Helvetica Neue" w:cs="Times New Roman"/>
          <w:color w:val="333333"/>
        </w:rPr>
        <w:t>Duko</w:t>
      </w:r>
      <w:proofErr w:type="spellEnd"/>
      <w:r w:rsidRPr="00557E5D">
        <w:rPr>
          <w:rFonts w:ascii="Helvetica Neue" w:eastAsia="Times New Roman" w:hAnsi="Helvetica Neue" w:cs="Times New Roman"/>
          <w:color w:val="333333"/>
        </w:rPr>
        <w:t xml:space="preserve"> works with and has built cross-industry alliances to address global sustainability topics.</w:t>
      </w:r>
    </w:p>
    <w:p w14:paraId="7C686281" w14:textId="77777777" w:rsidR="00557E5D" w:rsidRPr="00557E5D" w:rsidRDefault="00557E5D" w:rsidP="00557E5D">
      <w:pPr>
        <w:spacing w:before="100" w:beforeAutospacing="1" w:after="100" w:afterAutospacing="1"/>
        <w:rPr>
          <w:rFonts w:ascii="Helvetica Neue" w:eastAsia="Times New Roman" w:hAnsi="Helvetica Neue" w:cs="Times New Roman"/>
          <w:color w:val="333333"/>
        </w:rPr>
      </w:pPr>
      <w:r w:rsidRPr="00557E5D">
        <w:rPr>
          <w:rFonts w:ascii="Helvetica Neue" w:eastAsia="Times New Roman" w:hAnsi="Helvetica Neue" w:cs="Times New Roman"/>
          <w:color w:val="333333"/>
        </w:rPr>
        <w:lastRenderedPageBreak/>
        <w:t xml:space="preserve">Before joining McKinsey, </w:t>
      </w:r>
      <w:proofErr w:type="spellStart"/>
      <w:r w:rsidRPr="00557E5D">
        <w:rPr>
          <w:rFonts w:ascii="Helvetica Neue" w:eastAsia="Times New Roman" w:hAnsi="Helvetica Neue" w:cs="Times New Roman"/>
          <w:color w:val="333333"/>
        </w:rPr>
        <w:t>Duko</w:t>
      </w:r>
      <w:proofErr w:type="spellEnd"/>
      <w:r w:rsidRPr="00557E5D">
        <w:rPr>
          <w:rFonts w:ascii="Helvetica Neue" w:eastAsia="Times New Roman" w:hAnsi="Helvetica Neue" w:cs="Times New Roman"/>
          <w:color w:val="333333"/>
        </w:rPr>
        <w:t xml:space="preserve"> built and led an organization to improve financial inclusion in sub-Saharan Africa.</w:t>
      </w:r>
    </w:p>
    <w:p w14:paraId="10C3F3F2" w14:textId="77777777" w:rsidR="00557E5D" w:rsidRDefault="00557E5D" w:rsidP="00557E5D">
      <w:pPr>
        <w:pStyle w:val="Heading3"/>
        <w:spacing w:before="0"/>
        <w:rPr>
          <w:rFonts w:ascii="Helvetica Neue" w:hAnsi="Helvetica Neue"/>
          <w:caps/>
        </w:rPr>
      </w:pPr>
      <w:r>
        <w:rPr>
          <w:rFonts w:ascii="Helvetica Neue" w:hAnsi="Helvetica Neue"/>
          <w:caps/>
        </w:rPr>
        <w:t>PUBLISHED WORK</w:t>
      </w:r>
    </w:p>
    <w:p w14:paraId="4872407D" w14:textId="77777777" w:rsidR="00557E5D" w:rsidRDefault="00557E5D" w:rsidP="00557E5D">
      <w:pPr>
        <w:pStyle w:val="NormalWeb"/>
        <w:rPr>
          <w:rFonts w:ascii="Helvetica Neue" w:hAnsi="Helvetica Neue"/>
          <w:color w:val="333333"/>
        </w:rPr>
      </w:pPr>
      <w:r>
        <w:rPr>
          <w:rFonts w:ascii="Helvetica Neue" w:hAnsi="Helvetica Neue"/>
          <w:color w:val="333333"/>
        </w:rPr>
        <w:t>“</w:t>
      </w:r>
      <w:hyperlink r:id="rId6" w:history="1">
        <w:r>
          <w:rPr>
            <w:rStyle w:val="Hyperlink"/>
            <w:rFonts w:ascii="Helvetica Neue" w:hAnsi="Helvetica Neue"/>
          </w:rPr>
          <w:t>Blue carbon: The potential of coastal and oceanic climate action</w:t>
        </w:r>
      </w:hyperlink>
      <w:r>
        <w:rPr>
          <w:rFonts w:ascii="Helvetica Neue" w:hAnsi="Helvetica Neue"/>
          <w:color w:val="333333"/>
        </w:rPr>
        <w:t>,” McKinsey &amp; Company, May 2022</w:t>
      </w:r>
    </w:p>
    <w:p w14:paraId="6220D061" w14:textId="77777777" w:rsidR="00557E5D" w:rsidRDefault="00557E5D" w:rsidP="00557E5D">
      <w:pPr>
        <w:pStyle w:val="NormalWeb"/>
        <w:rPr>
          <w:rFonts w:ascii="Helvetica Neue" w:hAnsi="Helvetica Neue"/>
          <w:color w:val="333333"/>
        </w:rPr>
      </w:pPr>
      <w:r>
        <w:rPr>
          <w:rFonts w:ascii="Helvetica Neue" w:hAnsi="Helvetica Neue"/>
          <w:color w:val="333333"/>
        </w:rPr>
        <w:t>“</w:t>
      </w:r>
      <w:hyperlink r:id="rId7" w:history="1">
        <w:r>
          <w:rPr>
            <w:rStyle w:val="Hyperlink"/>
            <w:rFonts w:ascii="Helvetica Neue" w:hAnsi="Helvetica Neue"/>
          </w:rPr>
          <w:t>Valuing nature conservation</w:t>
        </w:r>
      </w:hyperlink>
      <w:r>
        <w:rPr>
          <w:rFonts w:ascii="Helvetica Neue" w:hAnsi="Helvetica Neue"/>
          <w:color w:val="333333"/>
        </w:rPr>
        <w:t>,” McKinsey &amp; Company, September 2020</w:t>
      </w:r>
    </w:p>
    <w:p w14:paraId="1FE6F255" w14:textId="77777777" w:rsidR="00557E5D" w:rsidRDefault="00557E5D" w:rsidP="00557E5D">
      <w:pPr>
        <w:pStyle w:val="NormalWeb"/>
        <w:rPr>
          <w:rFonts w:ascii="Helvetica Neue" w:hAnsi="Helvetica Neue"/>
          <w:color w:val="333333"/>
        </w:rPr>
      </w:pPr>
      <w:r>
        <w:rPr>
          <w:rFonts w:ascii="Helvetica Neue" w:hAnsi="Helvetica Neue"/>
          <w:color w:val="333333"/>
        </w:rPr>
        <w:t>“</w:t>
      </w:r>
      <w:hyperlink r:id="rId8" w:history="1">
        <w:r>
          <w:rPr>
            <w:rStyle w:val="Hyperlink"/>
            <w:rFonts w:ascii="Helvetica Neue" w:hAnsi="Helvetica Neue"/>
          </w:rPr>
          <w:t>The quantified case for protecting the natural world</w:t>
        </w:r>
      </w:hyperlink>
      <w:r>
        <w:rPr>
          <w:rFonts w:ascii="Helvetica Neue" w:hAnsi="Helvetica Neue"/>
          <w:color w:val="333333"/>
        </w:rPr>
        <w:t>,” McKinsey &amp; Company, September 2020</w:t>
      </w:r>
    </w:p>
    <w:p w14:paraId="79EB593A" w14:textId="77777777" w:rsidR="00557E5D" w:rsidRDefault="00557E5D" w:rsidP="00557E5D">
      <w:pPr>
        <w:pStyle w:val="Heading3"/>
        <w:rPr>
          <w:rFonts w:ascii="Helvetica Neue" w:hAnsi="Helvetica Neue"/>
          <w:caps/>
          <w:color w:val="auto"/>
        </w:rPr>
      </w:pPr>
      <w:r>
        <w:rPr>
          <w:rFonts w:ascii="Helvetica Neue" w:hAnsi="Helvetica Neue"/>
          <w:caps/>
        </w:rPr>
        <w:t>EDUCATION</w:t>
      </w:r>
    </w:p>
    <w:p w14:paraId="54CB08AB" w14:textId="77777777" w:rsidR="00557E5D" w:rsidRDefault="00557E5D" w:rsidP="00557E5D">
      <w:pPr>
        <w:pStyle w:val="NormalWeb"/>
        <w:rPr>
          <w:rFonts w:ascii="Helvetica Neue" w:hAnsi="Helvetica Neue"/>
          <w:color w:val="333333"/>
        </w:rPr>
      </w:pPr>
      <w:r>
        <w:rPr>
          <w:rStyle w:val="Strong"/>
          <w:rFonts w:ascii="Helvetica Neue" w:hAnsi="Helvetica Neue"/>
          <w:color w:val="333333"/>
        </w:rPr>
        <w:t>Columbia University</w:t>
      </w:r>
      <w:r>
        <w:rPr>
          <w:rFonts w:ascii="Helvetica Neue" w:hAnsi="Helvetica Neue"/>
          <w:color w:val="333333"/>
        </w:rPr>
        <w:br/>
        <w:t>MBA</w:t>
      </w:r>
    </w:p>
    <w:p w14:paraId="0C18790B" w14:textId="77777777" w:rsidR="00557E5D" w:rsidRDefault="00557E5D" w:rsidP="00557E5D">
      <w:pPr>
        <w:pStyle w:val="NormalWeb"/>
        <w:spacing w:after="0" w:afterAutospacing="0"/>
        <w:rPr>
          <w:rFonts w:ascii="Helvetica Neue" w:hAnsi="Helvetica Neue"/>
          <w:color w:val="333333"/>
        </w:rPr>
      </w:pPr>
      <w:r>
        <w:rPr>
          <w:rStyle w:val="Strong"/>
          <w:rFonts w:ascii="Helvetica Neue" w:hAnsi="Helvetica Neue"/>
          <w:color w:val="333333"/>
        </w:rPr>
        <w:t>University of Groningen</w:t>
      </w:r>
      <w:r>
        <w:rPr>
          <w:rFonts w:ascii="Helvetica Neue" w:hAnsi="Helvetica Neue"/>
          <w:color w:val="333333"/>
        </w:rPr>
        <w:br/>
        <w:t>MS, clinical and psychosocial epidemiology</w:t>
      </w:r>
      <w:r>
        <w:rPr>
          <w:rFonts w:ascii="Helvetica Neue" w:hAnsi="Helvetica Neue"/>
          <w:color w:val="333333"/>
        </w:rPr>
        <w:br/>
        <w:t>BS, biology</w:t>
      </w:r>
    </w:p>
    <w:p w14:paraId="348177B8" w14:textId="77777777" w:rsidR="00557E5D" w:rsidRPr="00557E5D" w:rsidRDefault="00557E5D"/>
    <w:sectPr w:rsidR="00557E5D" w:rsidRPr="00557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D"/>
    <w:rsid w:val="0055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864A27"/>
  <w15:chartTrackingRefBased/>
  <w15:docId w15:val="{B34A5BE3-1D17-D846-8733-93063FB1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7E5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7E5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57E5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E5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7E5D"/>
    <w:rPr>
      <w:rFonts w:ascii="Times New Roman" w:eastAsia="Times New Roman" w:hAnsi="Times New Roman" w:cs="Times New Roman"/>
      <w:b/>
      <w:bCs/>
      <w:sz w:val="36"/>
      <w:szCs w:val="36"/>
    </w:rPr>
  </w:style>
  <w:style w:type="character" w:customStyle="1" w:styleId="mdc-c-linklabel">
    <w:name w:val="mdc-c-link__label"/>
    <w:basedOn w:val="DefaultParagraphFont"/>
    <w:rsid w:val="00557E5D"/>
  </w:style>
  <w:style w:type="paragraph" w:styleId="NormalWeb">
    <w:name w:val="Normal (Web)"/>
    <w:basedOn w:val="Normal"/>
    <w:uiPriority w:val="99"/>
    <w:semiHidden/>
    <w:unhideWhenUsed/>
    <w:rsid w:val="00557E5D"/>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57E5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semiHidden/>
    <w:unhideWhenUsed/>
    <w:rsid w:val="00557E5D"/>
    <w:rPr>
      <w:color w:val="0000FF"/>
      <w:u w:val="single"/>
    </w:rPr>
  </w:style>
  <w:style w:type="character" w:styleId="Strong">
    <w:name w:val="Strong"/>
    <w:basedOn w:val="DefaultParagraphFont"/>
    <w:uiPriority w:val="22"/>
    <w:qFormat/>
    <w:rsid w:val="0055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6754">
      <w:bodyDiv w:val="1"/>
      <w:marLeft w:val="0"/>
      <w:marRight w:val="0"/>
      <w:marTop w:val="0"/>
      <w:marBottom w:val="0"/>
      <w:divBdr>
        <w:top w:val="none" w:sz="0" w:space="0" w:color="auto"/>
        <w:left w:val="none" w:sz="0" w:space="0" w:color="auto"/>
        <w:bottom w:val="none" w:sz="0" w:space="0" w:color="auto"/>
        <w:right w:val="none" w:sz="0" w:space="0" w:color="auto"/>
      </w:divBdr>
      <w:divsChild>
        <w:div w:id="1725788754">
          <w:marLeft w:val="0"/>
          <w:marRight w:val="0"/>
          <w:marTop w:val="0"/>
          <w:marBottom w:val="0"/>
          <w:divBdr>
            <w:top w:val="none" w:sz="0" w:space="0" w:color="auto"/>
            <w:left w:val="none" w:sz="0" w:space="0" w:color="auto"/>
            <w:bottom w:val="none" w:sz="0" w:space="0" w:color="auto"/>
            <w:right w:val="none" w:sz="0" w:space="0" w:color="auto"/>
          </w:divBdr>
          <w:divsChild>
            <w:div w:id="806051863">
              <w:marLeft w:val="0"/>
              <w:marRight w:val="0"/>
              <w:marTop w:val="0"/>
              <w:marBottom w:val="0"/>
              <w:divBdr>
                <w:top w:val="none" w:sz="0" w:space="0" w:color="auto"/>
                <w:left w:val="none" w:sz="0" w:space="0" w:color="auto"/>
                <w:bottom w:val="none" w:sz="0" w:space="0" w:color="auto"/>
                <w:right w:val="none" w:sz="0" w:space="0" w:color="auto"/>
              </w:divBdr>
              <w:divsChild>
                <w:div w:id="1572498110">
                  <w:marLeft w:val="0"/>
                  <w:marRight w:val="0"/>
                  <w:marTop w:val="0"/>
                  <w:marBottom w:val="0"/>
                  <w:divBdr>
                    <w:top w:val="none" w:sz="0" w:space="0" w:color="auto"/>
                    <w:left w:val="none" w:sz="0" w:space="0" w:color="auto"/>
                    <w:bottom w:val="none" w:sz="0" w:space="0" w:color="auto"/>
                    <w:right w:val="none" w:sz="0" w:space="0" w:color="auto"/>
                  </w:divBdr>
                  <w:divsChild>
                    <w:div w:id="822432903">
                      <w:marLeft w:val="0"/>
                      <w:marRight w:val="0"/>
                      <w:marTop w:val="0"/>
                      <w:marBottom w:val="0"/>
                      <w:divBdr>
                        <w:top w:val="none" w:sz="0" w:space="0" w:color="auto"/>
                        <w:left w:val="none" w:sz="0" w:space="0" w:color="auto"/>
                        <w:bottom w:val="none" w:sz="0" w:space="0" w:color="auto"/>
                        <w:right w:val="none" w:sz="0" w:space="0" w:color="auto"/>
                      </w:divBdr>
                      <w:divsChild>
                        <w:div w:id="660423634">
                          <w:marLeft w:val="0"/>
                          <w:marRight w:val="0"/>
                          <w:marTop w:val="0"/>
                          <w:marBottom w:val="0"/>
                          <w:divBdr>
                            <w:top w:val="none" w:sz="0" w:space="0" w:color="auto"/>
                            <w:left w:val="none" w:sz="0" w:space="0" w:color="auto"/>
                            <w:bottom w:val="none" w:sz="0" w:space="0" w:color="auto"/>
                            <w:right w:val="none" w:sz="0" w:space="0" w:color="auto"/>
                          </w:divBdr>
                        </w:div>
                        <w:div w:id="1727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767169">
          <w:marLeft w:val="0"/>
          <w:marRight w:val="0"/>
          <w:marTop w:val="0"/>
          <w:marBottom w:val="0"/>
          <w:divBdr>
            <w:top w:val="none" w:sz="0" w:space="0" w:color="auto"/>
            <w:left w:val="none" w:sz="0" w:space="0" w:color="auto"/>
            <w:bottom w:val="none" w:sz="0" w:space="0" w:color="auto"/>
            <w:right w:val="none" w:sz="0" w:space="0" w:color="auto"/>
          </w:divBdr>
          <w:divsChild>
            <w:div w:id="28384640">
              <w:marLeft w:val="0"/>
              <w:marRight w:val="0"/>
              <w:marTop w:val="0"/>
              <w:marBottom w:val="0"/>
              <w:divBdr>
                <w:top w:val="none" w:sz="0" w:space="0" w:color="auto"/>
                <w:left w:val="none" w:sz="0" w:space="0" w:color="auto"/>
                <w:bottom w:val="none" w:sz="0" w:space="0" w:color="auto"/>
                <w:right w:val="none" w:sz="0" w:space="0" w:color="auto"/>
              </w:divBdr>
              <w:divsChild>
                <w:div w:id="1909918107">
                  <w:marLeft w:val="0"/>
                  <w:marRight w:val="0"/>
                  <w:marTop w:val="0"/>
                  <w:marBottom w:val="0"/>
                  <w:divBdr>
                    <w:top w:val="none" w:sz="0" w:space="0" w:color="auto"/>
                    <w:left w:val="none" w:sz="0" w:space="0" w:color="auto"/>
                    <w:bottom w:val="none" w:sz="0" w:space="0" w:color="auto"/>
                    <w:right w:val="none" w:sz="0" w:space="0" w:color="auto"/>
                  </w:divBdr>
                  <w:divsChild>
                    <w:div w:id="1849056702">
                      <w:marLeft w:val="0"/>
                      <w:marRight w:val="0"/>
                      <w:marTop w:val="0"/>
                      <w:marBottom w:val="0"/>
                      <w:divBdr>
                        <w:top w:val="none" w:sz="0" w:space="0" w:color="auto"/>
                        <w:left w:val="none" w:sz="0" w:space="0" w:color="auto"/>
                        <w:bottom w:val="none" w:sz="0" w:space="0" w:color="auto"/>
                        <w:right w:val="none" w:sz="0" w:space="0" w:color="auto"/>
                      </w:divBdr>
                      <w:divsChild>
                        <w:div w:id="14649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579924">
      <w:bodyDiv w:val="1"/>
      <w:marLeft w:val="0"/>
      <w:marRight w:val="0"/>
      <w:marTop w:val="0"/>
      <w:marBottom w:val="0"/>
      <w:divBdr>
        <w:top w:val="none" w:sz="0" w:space="0" w:color="auto"/>
        <w:left w:val="none" w:sz="0" w:space="0" w:color="auto"/>
        <w:bottom w:val="none" w:sz="0" w:space="0" w:color="auto"/>
        <w:right w:val="none" w:sz="0" w:space="0" w:color="auto"/>
      </w:divBdr>
    </w:div>
    <w:div w:id="5237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about-us/new-at-mckinsey-blog/valuing-nature-conservation-the-business-case" TargetMode="External"/><Relationship Id="rId3" Type="http://schemas.openxmlformats.org/officeDocument/2006/relationships/webSettings" Target="webSettings.xml"/><Relationship Id="rId7" Type="http://schemas.openxmlformats.org/officeDocument/2006/relationships/hyperlink" Target="https://www.mckinsey.com/business-functions/sustainability/our-insights/valuing-nature-conserv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ckinsey.com/business-functions/sustainability/our-insights/blue-carbon-the-potential-of-coastal-and-oceanic-climate-action" TargetMode="External"/><Relationship Id="rId5" Type="http://schemas.openxmlformats.org/officeDocument/2006/relationships/hyperlink" Target="https://www.mckinsey.com/us/new-jerse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Putta</dc:creator>
  <cp:keywords/>
  <dc:description/>
  <cp:lastModifiedBy>Deepak Putta</cp:lastModifiedBy>
  <cp:revision>1</cp:revision>
  <dcterms:created xsi:type="dcterms:W3CDTF">2022-09-06T19:29:00Z</dcterms:created>
  <dcterms:modified xsi:type="dcterms:W3CDTF">2022-09-06T19:32:00Z</dcterms:modified>
</cp:coreProperties>
</file>