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8399B" w14:textId="2D6FEF2E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323130"/>
          <w:sz w:val="22"/>
          <w:szCs w:val="22"/>
        </w:rPr>
      </w:pPr>
      <w:r>
        <w:rPr>
          <w:noProof/>
        </w:rPr>
        <w:drawing>
          <wp:inline distT="0" distB="0" distL="0" distR="0" wp14:anchorId="3A377261" wp14:editId="7C2BD5B1">
            <wp:extent cx="3095625" cy="463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F74A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323130"/>
          <w:sz w:val="22"/>
          <w:szCs w:val="22"/>
        </w:rPr>
      </w:pPr>
    </w:p>
    <w:p w14:paraId="532800CC" w14:textId="09E6AE0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Donald L. Smith</w:t>
      </w:r>
    </w:p>
    <w:p w14:paraId="40B37949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Yara North America</w:t>
      </w:r>
    </w:p>
    <w:p w14:paraId="4040C3EE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Director, EHS &amp; Sustainability</w:t>
      </w:r>
    </w:p>
    <w:p w14:paraId="0FA95635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 </w:t>
      </w:r>
    </w:p>
    <w:p w14:paraId="6E5CF370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 xml:space="preserve">During the span of Don’s career, he has covered environmental &amp; safety regulatory compliance, product quality &amp; stewardship, sustainability &amp; alternative energy as well as operations management – all while leading numerous key initiatives and large capital projects for Fortune 500 companies.   At Yara, he currently leads the North American EHS &amp; Sustainability Program for the world’s largest nitrogen fertilizer producer.  In addition, he serves on the Board of Directors for </w:t>
      </w:r>
      <w:proofErr w:type="spellStart"/>
      <w:r>
        <w:rPr>
          <w:rFonts w:ascii="Calibri" w:hAnsi="Calibri" w:cs="Calibri"/>
          <w:i/>
          <w:iCs/>
          <w:color w:val="323130"/>
          <w:sz w:val="22"/>
          <w:szCs w:val="22"/>
        </w:rPr>
        <w:t>Synagri</w:t>
      </w:r>
      <w:proofErr w:type="spellEnd"/>
      <w:r>
        <w:rPr>
          <w:rFonts w:ascii="Calibri" w:hAnsi="Calibri" w:cs="Calibri"/>
          <w:i/>
          <w:iCs/>
          <w:color w:val="323130"/>
          <w:sz w:val="22"/>
          <w:szCs w:val="22"/>
        </w:rPr>
        <w:t xml:space="preserve"> Fertilizer of Canada and currently sits USF College Patel of Sustainability’s Industry Advisory Committee.</w:t>
      </w:r>
    </w:p>
    <w:p w14:paraId="7EF3F4C3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 </w:t>
      </w:r>
    </w:p>
    <w:p w14:paraId="7001DE63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 xml:space="preserve">Don grew up in the Rocky Mountains of Wyoming - but now calls the sunny beaches of Florida’s west coast his home.  He received his </w:t>
      </w:r>
      <w:proofErr w:type="gramStart"/>
      <w:r>
        <w:rPr>
          <w:rFonts w:ascii="Calibri" w:hAnsi="Calibri" w:cs="Calibri"/>
          <w:i/>
          <w:iCs/>
          <w:color w:val="323130"/>
          <w:sz w:val="22"/>
          <w:szCs w:val="22"/>
        </w:rPr>
        <w:t>Bachelors of Science</w:t>
      </w:r>
      <w:proofErr w:type="gramEnd"/>
      <w:r>
        <w:rPr>
          <w:rFonts w:ascii="Calibri" w:hAnsi="Calibri" w:cs="Calibri"/>
          <w:i/>
          <w:iCs/>
          <w:color w:val="323130"/>
          <w:sz w:val="22"/>
          <w:szCs w:val="22"/>
        </w:rPr>
        <w:t xml:space="preserve"> degree in Environmental Sciences at the University of Wyoming and later continued his education 15 years later by earning a Master’s of Business Administration degree (MBA) in Executive Management at the University of South Florida in Tampa.</w:t>
      </w:r>
    </w:p>
    <w:p w14:paraId="12BD7E6B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 </w:t>
      </w:r>
    </w:p>
    <w:p w14:paraId="0AA78B7E" w14:textId="77777777" w:rsidR="000D30CA" w:rsidRDefault="000D30CA" w:rsidP="000D30C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i/>
          <w:iCs/>
          <w:color w:val="323130"/>
          <w:sz w:val="22"/>
          <w:szCs w:val="22"/>
        </w:rPr>
        <w:t>In the community, Don participates in volunteer work for charitable organizations such as Habitat for Humanity, Big Brothers Big Sisters and Tampa Bay Watch.</w:t>
      </w:r>
    </w:p>
    <w:p w14:paraId="44372BBD" w14:textId="77777777" w:rsidR="00D2363E" w:rsidRDefault="00D2363E"/>
    <w:sectPr w:rsidR="00D2363E" w:rsidSect="00D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30CA"/>
    <w:rsid w:val="000D30CA"/>
    <w:rsid w:val="00991779"/>
    <w:rsid w:val="00D2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9BF0"/>
  <w15:chartTrackingRefBased/>
  <w15:docId w15:val="{8C84D137-AB80-432C-87E0-611BE2A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dp4191819@gmail.com</dc:creator>
  <cp:keywords/>
  <dc:description/>
  <cp:lastModifiedBy>dp4191819@gmail.com</cp:lastModifiedBy>
  <cp:revision>1</cp:revision>
  <dcterms:created xsi:type="dcterms:W3CDTF">2021-03-12T19:13:00Z</dcterms:created>
  <dcterms:modified xsi:type="dcterms:W3CDTF">2021-03-12T19:15:00Z</dcterms:modified>
</cp:coreProperties>
</file>