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A071" w14:textId="037E9ED0" w:rsidR="00ED1FF7" w:rsidRPr="00142362" w:rsidRDefault="00ED1FF7" w:rsidP="00ED1FF7">
      <w:pPr>
        <w:pStyle w:val="NormalWeb"/>
        <w:jc w:val="center"/>
        <w:rPr>
          <w:color w:val="000000"/>
        </w:rPr>
      </w:pPr>
      <w:r w:rsidRPr="00142362">
        <w:rPr>
          <w:color w:val="000000"/>
        </w:rPr>
        <w:t>Jason Vickers</w:t>
      </w:r>
    </w:p>
    <w:p w14:paraId="0C479DAB" w14:textId="039F5C49" w:rsidR="00ED1FF7" w:rsidRPr="00142362" w:rsidRDefault="00ED1FF7" w:rsidP="00ED1FF7">
      <w:pPr>
        <w:pStyle w:val="NormalWeb"/>
        <w:jc w:val="center"/>
        <w:rPr>
          <w:color w:val="4472C4" w:themeColor="accent5"/>
        </w:rPr>
      </w:pPr>
      <w:r w:rsidRPr="00142362">
        <w:rPr>
          <w:color w:val="4472C4" w:themeColor="accent5"/>
        </w:rPr>
        <w:t>vickers1@usf.edu</w:t>
      </w:r>
    </w:p>
    <w:p w14:paraId="32786E81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Education:</w:t>
      </w:r>
    </w:p>
    <w:p w14:paraId="51342C58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Ph.D., History, University of South Florida, 2015</w:t>
      </w:r>
    </w:p>
    <w:p w14:paraId="599611DF" w14:textId="6905D712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Concentrations: African American (Nineteenth and Twentieth Century), Cultural,</w:t>
      </w:r>
      <w:r w:rsidR="002D56FE">
        <w:rPr>
          <w:color w:val="000000"/>
        </w:rPr>
        <w:t xml:space="preserve"> Social,</w:t>
      </w:r>
      <w:r w:rsidRPr="00142362">
        <w:rPr>
          <w:color w:val="000000"/>
        </w:rPr>
        <w:t xml:space="preserve"> Religious, and Intellectual History of the United States (Eighteenth and Nineteenth Century)</w:t>
      </w:r>
    </w:p>
    <w:p w14:paraId="6D38730C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Dissertation: To “Plant Our Trees on American Soil, and Repose Beneath their Shade”: Africa, Colonization, and the Evolution of a Black Identity Narrative in the United States, 1808-1861</w:t>
      </w:r>
    </w:p>
    <w:p w14:paraId="29A287CD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M.A., History, University of South Florida, 2001</w:t>
      </w:r>
    </w:p>
    <w:p w14:paraId="5B408170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Concentrations: U.S. Nineteenth Century, African American</w:t>
      </w:r>
    </w:p>
    <w:p w14:paraId="54B287D8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Thesis: “Words Receive Expansion and Elevation with Time”: Civil War Propaganda, Community Organizing, and the Growth of American Democracy</w:t>
      </w:r>
    </w:p>
    <w:p w14:paraId="6012415C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B.A., History, University of Tampa, 1993</w:t>
      </w:r>
    </w:p>
    <w:p w14:paraId="376242BC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Experience:</w:t>
      </w:r>
    </w:p>
    <w:p w14:paraId="4FA6F7BE" w14:textId="0FEC40DC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 xml:space="preserve">Adjunct Professor, University of South Florida, 2015 to </w:t>
      </w:r>
      <w:r w:rsidR="00904FC3">
        <w:rPr>
          <w:color w:val="000000"/>
        </w:rPr>
        <w:t>2022</w:t>
      </w:r>
    </w:p>
    <w:p w14:paraId="537B1EDF" w14:textId="77777777" w:rsidR="00ED1FF7" w:rsidRP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Adjunct Professor, University of Tampa, 2016 to 2021</w:t>
      </w:r>
    </w:p>
    <w:p w14:paraId="355C2B9A" w14:textId="77777777" w:rsidR="00ED1FF7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Visiting Assistant Professor, University of Tampa, 2021-2022</w:t>
      </w:r>
    </w:p>
    <w:p w14:paraId="3335A583" w14:textId="3BCE9A83" w:rsidR="00837711" w:rsidRDefault="00837711" w:rsidP="00ED1FF7">
      <w:pPr>
        <w:pStyle w:val="NormalWeb"/>
        <w:rPr>
          <w:color w:val="000000"/>
        </w:rPr>
      </w:pPr>
      <w:r>
        <w:rPr>
          <w:color w:val="000000"/>
        </w:rPr>
        <w:t>Visiting Professor of Instruction</w:t>
      </w:r>
      <w:r w:rsidR="00502F80">
        <w:rPr>
          <w:color w:val="000000"/>
        </w:rPr>
        <w:t>, University of South Florida, 2023-</w:t>
      </w:r>
      <w:r w:rsidR="001B3083">
        <w:rPr>
          <w:color w:val="000000"/>
        </w:rPr>
        <w:t>2024</w:t>
      </w:r>
    </w:p>
    <w:p w14:paraId="08D53F98" w14:textId="662B24E2" w:rsidR="001B3083" w:rsidRPr="00142362" w:rsidRDefault="001B3083" w:rsidP="00ED1FF7">
      <w:pPr>
        <w:pStyle w:val="NormalWeb"/>
        <w:rPr>
          <w:color w:val="000000"/>
        </w:rPr>
      </w:pPr>
      <w:r>
        <w:rPr>
          <w:color w:val="000000"/>
        </w:rPr>
        <w:t>Assistant Professor of Instruction, University of South Florida, 2024-present</w:t>
      </w:r>
    </w:p>
    <w:p w14:paraId="2F4C31F1" w14:textId="7DCBB54B" w:rsidR="00CC63E4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Courses: United States to 1877, United States since 1877, Theory and Methods of History, African American Historiography, The American Revolution, The Age of the Civil War, War and Society: A Divided America, 1776-1865, (Honors Course) History by Hollywood: Telling American Stories at the Movies</w:t>
      </w:r>
    </w:p>
    <w:p w14:paraId="00D24641" w14:textId="6A0079C4" w:rsidR="00142362" w:rsidRDefault="00ED1FF7" w:rsidP="00ED1FF7">
      <w:pPr>
        <w:pStyle w:val="NormalWeb"/>
        <w:rPr>
          <w:color w:val="000000"/>
        </w:rPr>
      </w:pPr>
      <w:r w:rsidRPr="00142362">
        <w:rPr>
          <w:color w:val="000000"/>
        </w:rPr>
        <w:t>Publications:</w:t>
      </w:r>
    </w:p>
    <w:p w14:paraId="0497ED43" w14:textId="10D32D69" w:rsidR="005A768F" w:rsidRPr="00747D81" w:rsidRDefault="00ED1FF7" w:rsidP="00D412CC">
      <w:pPr>
        <w:pStyle w:val="NormalWeb"/>
      </w:pPr>
      <w:r w:rsidRPr="00142362">
        <w:rPr>
          <w:color w:val="000000"/>
        </w:rPr>
        <w:t xml:space="preserve">“That Deep Kind of Discipline of Spirit”: Freedom, Power, Family, Marriage, and Sexuality in the Story of John Humphrey Noyes and the Oneida Community. </w:t>
      </w:r>
      <w:r w:rsidRPr="00A445BE">
        <w:rPr>
          <w:i/>
          <w:iCs/>
          <w:color w:val="000000"/>
        </w:rPr>
        <w:t>American Nineteenth Century History</w:t>
      </w:r>
      <w:r w:rsidRPr="00142362">
        <w:rPr>
          <w:color w:val="000000"/>
        </w:rPr>
        <w:t>, Volume 14, Issue 1 (</w:t>
      </w:r>
      <w:proofErr w:type="gramStart"/>
      <w:r w:rsidRPr="00142362">
        <w:rPr>
          <w:color w:val="000000"/>
        </w:rPr>
        <w:t>March,</w:t>
      </w:r>
      <w:proofErr w:type="gramEnd"/>
      <w:r w:rsidRPr="00142362">
        <w:rPr>
          <w:color w:val="000000"/>
        </w:rPr>
        <w:t xml:space="preserve"> 2013): 1-26.</w:t>
      </w:r>
    </w:p>
    <w:sectPr w:rsidR="005A768F" w:rsidRPr="0074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BE"/>
    <w:rsid w:val="000558B6"/>
    <w:rsid w:val="00073557"/>
    <w:rsid w:val="00093B7C"/>
    <w:rsid w:val="00122D64"/>
    <w:rsid w:val="00142362"/>
    <w:rsid w:val="00155C77"/>
    <w:rsid w:val="00171933"/>
    <w:rsid w:val="00190482"/>
    <w:rsid w:val="00195ADE"/>
    <w:rsid w:val="001B3083"/>
    <w:rsid w:val="001B5235"/>
    <w:rsid w:val="001D6651"/>
    <w:rsid w:val="001E105C"/>
    <w:rsid w:val="00222AE5"/>
    <w:rsid w:val="00274DBD"/>
    <w:rsid w:val="002B06CF"/>
    <w:rsid w:val="002D56FE"/>
    <w:rsid w:val="00301CD3"/>
    <w:rsid w:val="003B383B"/>
    <w:rsid w:val="003D3539"/>
    <w:rsid w:val="00471844"/>
    <w:rsid w:val="004B4507"/>
    <w:rsid w:val="004C12F7"/>
    <w:rsid w:val="004E3C89"/>
    <w:rsid w:val="00502F80"/>
    <w:rsid w:val="00547443"/>
    <w:rsid w:val="00566123"/>
    <w:rsid w:val="00587BED"/>
    <w:rsid w:val="005A768F"/>
    <w:rsid w:val="005F4455"/>
    <w:rsid w:val="006A47CA"/>
    <w:rsid w:val="00747D81"/>
    <w:rsid w:val="00786B70"/>
    <w:rsid w:val="007E7433"/>
    <w:rsid w:val="00823B8C"/>
    <w:rsid w:val="00837711"/>
    <w:rsid w:val="008A4D82"/>
    <w:rsid w:val="008E10BE"/>
    <w:rsid w:val="008F5318"/>
    <w:rsid w:val="00904FC3"/>
    <w:rsid w:val="00973A56"/>
    <w:rsid w:val="0097530B"/>
    <w:rsid w:val="009763F1"/>
    <w:rsid w:val="0098033A"/>
    <w:rsid w:val="00985FED"/>
    <w:rsid w:val="00987D28"/>
    <w:rsid w:val="00987F14"/>
    <w:rsid w:val="009C29EE"/>
    <w:rsid w:val="009E0DF7"/>
    <w:rsid w:val="00A13FDA"/>
    <w:rsid w:val="00A34B27"/>
    <w:rsid w:val="00A445BE"/>
    <w:rsid w:val="00A80146"/>
    <w:rsid w:val="00AC7978"/>
    <w:rsid w:val="00AD5EE7"/>
    <w:rsid w:val="00B16A92"/>
    <w:rsid w:val="00B2335C"/>
    <w:rsid w:val="00C15B79"/>
    <w:rsid w:val="00C4172C"/>
    <w:rsid w:val="00C4765F"/>
    <w:rsid w:val="00C91CEB"/>
    <w:rsid w:val="00CC63E4"/>
    <w:rsid w:val="00CE3EB4"/>
    <w:rsid w:val="00D066DD"/>
    <w:rsid w:val="00D412CC"/>
    <w:rsid w:val="00DE7896"/>
    <w:rsid w:val="00E12B1B"/>
    <w:rsid w:val="00EA41B1"/>
    <w:rsid w:val="00ED1FF7"/>
    <w:rsid w:val="00EF017A"/>
    <w:rsid w:val="00F50FCB"/>
    <w:rsid w:val="00F82B7A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2F0A"/>
  <w15:chartTrackingRefBased/>
  <w15:docId w15:val="{8F83B462-ED0D-4BCF-A0E0-A43962C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D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Edward Vickers</cp:lastModifiedBy>
  <cp:revision>2</cp:revision>
  <dcterms:created xsi:type="dcterms:W3CDTF">2024-05-30T11:16:00Z</dcterms:created>
  <dcterms:modified xsi:type="dcterms:W3CDTF">2024-05-30T11:16:00Z</dcterms:modified>
</cp:coreProperties>
</file>