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BD" w:rsidRPr="00CE4F53" w:rsidRDefault="008B1B62">
      <w:pPr>
        <w:pStyle w:val="Heading2"/>
        <w:rPr>
          <w:rFonts w:ascii="Arial Narrow" w:hAnsi="Arial Narrow" w:cs="Arial"/>
          <w:sz w:val="28"/>
          <w:szCs w:val="28"/>
        </w:rPr>
      </w:pPr>
      <w:r w:rsidRPr="00CE4F53">
        <w:rPr>
          <w:rFonts w:ascii="Arial Narrow" w:hAnsi="Arial Narrow" w:cs="Arial"/>
          <w:sz w:val="28"/>
          <w:szCs w:val="28"/>
        </w:rPr>
        <w:t>Energy Lifec</w:t>
      </w:r>
      <w:r w:rsidR="00A83843" w:rsidRPr="00CE4F53">
        <w:rPr>
          <w:rFonts w:ascii="Arial Narrow" w:hAnsi="Arial Narrow" w:cs="Arial"/>
          <w:sz w:val="28"/>
          <w:szCs w:val="28"/>
        </w:rPr>
        <w:t xml:space="preserve">ycle Cost Analysis </w:t>
      </w:r>
      <w:r w:rsidR="006B0C6A" w:rsidRPr="00CE4F53">
        <w:rPr>
          <w:rFonts w:ascii="Arial Narrow" w:hAnsi="Arial Narrow" w:cs="Arial"/>
          <w:sz w:val="28"/>
          <w:szCs w:val="28"/>
        </w:rPr>
        <w:t>Summary</w:t>
      </w:r>
      <w:r w:rsidR="00A83843" w:rsidRPr="00CE4F53">
        <w:rPr>
          <w:rFonts w:ascii="Arial Narrow" w:hAnsi="Arial Narrow" w:cs="Arial"/>
          <w:sz w:val="28"/>
          <w:szCs w:val="28"/>
        </w:rPr>
        <w:t xml:space="preserve"> Form</w:t>
      </w:r>
    </w:p>
    <w:p w:rsidR="002B54BD" w:rsidRPr="00CE4F53" w:rsidRDefault="002B54BD" w:rsidP="004558CF">
      <w:pPr>
        <w:rPr>
          <w:rFonts w:ascii="Arial Narrow" w:hAnsi="Arial Narrow" w:cs="Arial"/>
          <w:smallCaps/>
          <w:sz w:val="1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260"/>
        <w:gridCol w:w="3600"/>
        <w:gridCol w:w="1980"/>
        <w:gridCol w:w="3420"/>
      </w:tblGrid>
      <w:tr w:rsidR="002B54BD" w:rsidRPr="00CE4F53" w:rsidTr="00CE4F53">
        <w:tc>
          <w:tcPr>
            <w:tcW w:w="1260" w:type="dxa"/>
          </w:tcPr>
          <w:p w:rsidR="002B54BD" w:rsidRPr="00CE4F53" w:rsidRDefault="004558CF" w:rsidP="004558CF">
            <w:pPr>
              <w:pStyle w:val="Heading3"/>
              <w:spacing w:before="40"/>
              <w:ind w:left="-108" w:right="-108"/>
              <w:rPr>
                <w:rFonts w:ascii="Arial Narrow" w:hAnsi="Arial Narrow" w:cs="Arial"/>
                <w:sz w:val="20"/>
              </w:rPr>
            </w:pPr>
            <w:r w:rsidRPr="00CE4F53">
              <w:rPr>
                <w:rFonts w:ascii="Arial Narrow" w:hAnsi="Arial Narrow" w:cs="Arial"/>
                <w:sz w:val="20"/>
              </w:rPr>
              <w:t>Date:</w:t>
            </w:r>
          </w:p>
        </w:tc>
        <w:sdt>
          <w:sdtPr>
            <w:rPr>
              <w:rFonts w:ascii="Arial Narrow" w:hAnsi="Arial Narrow" w:cs="Arial"/>
              <w:b w:val="0"/>
              <w:sz w:val="20"/>
            </w:rPr>
            <w:id w:val="1031614432"/>
            <w:placeholder>
              <w:docPart w:val="DefaultPlaceholder_1082065160"/>
            </w:placeholder>
            <w:showingPlcHdr/>
            <w:date w:fullDate="2017-08-31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0" w:type="dxa"/>
                <w:tcBorders>
                  <w:top w:val="dotted" w:sz="4" w:space="0" w:color="auto"/>
                  <w:bottom w:val="single" w:sz="4" w:space="0" w:color="auto"/>
                </w:tcBorders>
              </w:tcPr>
              <w:p w:rsidR="002B54BD" w:rsidRPr="00CE4F53" w:rsidRDefault="00CE4F53" w:rsidP="00CE4F53">
                <w:pPr>
                  <w:pStyle w:val="Heading3"/>
                  <w:tabs>
                    <w:tab w:val="left" w:pos="1980"/>
                    <w:tab w:val="left" w:pos="3600"/>
                    <w:tab w:val="left" w:pos="5760"/>
                  </w:tabs>
                  <w:spacing w:before="40"/>
                  <w:ind w:left="-108"/>
                  <w:rPr>
                    <w:rFonts w:ascii="Arial Narrow" w:hAnsi="Arial Narrow" w:cs="Arial"/>
                    <w:b w:val="0"/>
                    <w:sz w:val="20"/>
                  </w:rPr>
                </w:pPr>
                <w:r w:rsidRPr="00CE4F53">
                  <w:rPr>
                    <w:rStyle w:val="PlaceholderText"/>
                    <w:rFonts w:ascii="Arial Narrow" w:hAnsi="Arial Narrow"/>
                  </w:rPr>
                  <w:t>Click here to enter a date.</w:t>
                </w:r>
              </w:p>
            </w:tc>
          </w:sdtContent>
        </w:sdt>
        <w:tc>
          <w:tcPr>
            <w:tcW w:w="1980" w:type="dxa"/>
          </w:tcPr>
          <w:p w:rsidR="002B54BD" w:rsidRPr="00CE4F53" w:rsidRDefault="00A83843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-18" w:right="-108"/>
              <w:rPr>
                <w:rFonts w:ascii="Arial Narrow" w:hAnsi="Arial Narrow" w:cs="Arial"/>
                <w:sz w:val="20"/>
              </w:rPr>
            </w:pPr>
            <w:r w:rsidRPr="00CE4F53">
              <w:rPr>
                <w:rFonts w:ascii="Arial Narrow" w:hAnsi="Arial Narrow" w:cs="Arial"/>
                <w:b w:val="0"/>
                <w:sz w:val="20"/>
              </w:rPr>
              <w:t xml:space="preserve">Project </w:t>
            </w:r>
            <w:r w:rsidRPr="00CE4F53">
              <w:rPr>
                <w:rFonts w:ascii="Arial Narrow" w:hAnsi="Arial Narrow" w:cs="Arial"/>
                <w:sz w:val="20"/>
              </w:rPr>
              <w:t>Architect:</w:t>
            </w:r>
          </w:p>
        </w:tc>
        <w:tc>
          <w:tcPr>
            <w:tcW w:w="3420" w:type="dxa"/>
            <w:tcBorders>
              <w:top w:val="dotted" w:sz="4" w:space="0" w:color="auto"/>
              <w:bottom w:val="single" w:sz="4" w:space="0" w:color="auto"/>
            </w:tcBorders>
          </w:tcPr>
          <w:p w:rsidR="002B54BD" w:rsidRPr="00CE4F53" w:rsidRDefault="002B54BD" w:rsidP="00A83843">
            <w:pPr>
              <w:pStyle w:val="Heading3"/>
              <w:tabs>
                <w:tab w:val="left" w:pos="5760"/>
              </w:tabs>
              <w:spacing w:before="40"/>
              <w:ind w:left="-108"/>
              <w:rPr>
                <w:rFonts w:ascii="Arial Narrow" w:hAnsi="Arial Narrow"/>
                <w:b w:val="0"/>
                <w:szCs w:val="22"/>
              </w:rPr>
            </w:pPr>
            <w:r w:rsidRPr="00CE4F53">
              <w:rPr>
                <w:rFonts w:ascii="Arial Narrow" w:hAnsi="Arial Narrow"/>
                <w:b w:val="0"/>
                <w:smallCaps w:val="0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CE4F53">
              <w:rPr>
                <w:rFonts w:ascii="Arial Narrow" w:hAnsi="Arial Narrow"/>
                <w:b w:val="0"/>
                <w:smallCaps w:val="0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b w:val="0"/>
                <w:smallCaps w:val="0"/>
                <w:szCs w:val="22"/>
              </w:rPr>
            </w:r>
            <w:r w:rsidRPr="00CE4F53">
              <w:rPr>
                <w:rFonts w:ascii="Arial Narrow" w:hAnsi="Arial Narrow"/>
                <w:b w:val="0"/>
                <w:smallCaps w:val="0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b w:val="0"/>
                <w:smallCaps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smallCaps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smallCaps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smallCaps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smallCaps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smallCaps w:val="0"/>
                <w:szCs w:val="22"/>
              </w:rPr>
              <w:fldChar w:fldCharType="end"/>
            </w:r>
            <w:bookmarkEnd w:id="0"/>
          </w:p>
        </w:tc>
      </w:tr>
      <w:tr w:rsidR="004558CF" w:rsidRPr="00CE4F53" w:rsidTr="00CE4F53">
        <w:trPr>
          <w:trHeight w:val="260"/>
        </w:trPr>
        <w:tc>
          <w:tcPr>
            <w:tcW w:w="1260" w:type="dxa"/>
          </w:tcPr>
          <w:p w:rsidR="004558CF" w:rsidRPr="00CE4F53" w:rsidRDefault="004558CF" w:rsidP="004558CF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-108" w:right="-108"/>
              <w:rPr>
                <w:rFonts w:ascii="Arial Narrow" w:hAnsi="Arial Narrow" w:cs="Arial"/>
                <w:sz w:val="20"/>
              </w:rPr>
            </w:pPr>
            <w:r w:rsidRPr="00CE4F53">
              <w:rPr>
                <w:rFonts w:ascii="Arial Narrow" w:hAnsi="Arial Narrow" w:cs="Arial"/>
                <w:b w:val="0"/>
                <w:sz w:val="20"/>
              </w:rPr>
              <w:t xml:space="preserve">Project </w:t>
            </w:r>
            <w:r w:rsidRPr="00CE4F53">
              <w:rPr>
                <w:rFonts w:ascii="Arial Narrow" w:hAnsi="Arial Narrow" w:cs="Arial"/>
                <w:sz w:val="20"/>
              </w:rPr>
              <w:t>No.: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4558CF" w:rsidRPr="00CE4F53" w:rsidRDefault="004558CF" w:rsidP="004558CF">
            <w:pPr>
              <w:pStyle w:val="Heading3"/>
              <w:spacing w:before="40"/>
              <w:ind w:left="-108"/>
              <w:rPr>
                <w:rFonts w:ascii="Arial Narrow" w:hAnsi="Arial Narrow"/>
                <w:b w:val="0"/>
                <w:szCs w:val="22"/>
              </w:rPr>
            </w:pPr>
            <w:r w:rsidRPr="00CE4F53">
              <w:rPr>
                <w:rFonts w:ascii="Arial Narrow" w:hAnsi="Arial Narrow"/>
                <w:b w:val="0"/>
                <w:smallCaps w:val="0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CE4F53">
              <w:rPr>
                <w:rFonts w:ascii="Arial Narrow" w:hAnsi="Arial Narrow"/>
                <w:b w:val="0"/>
                <w:smallCaps w:val="0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b w:val="0"/>
                <w:smallCaps w:val="0"/>
                <w:szCs w:val="22"/>
              </w:rPr>
            </w:r>
            <w:r w:rsidRPr="00CE4F53">
              <w:rPr>
                <w:rFonts w:ascii="Arial Narrow" w:hAnsi="Arial Narrow"/>
                <w:b w:val="0"/>
                <w:smallCaps w:val="0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b w:val="0"/>
                <w:smallCaps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smallCaps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smallCaps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smallCaps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smallCaps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smallCaps w:val="0"/>
                <w:szCs w:val="22"/>
              </w:rPr>
              <w:fldChar w:fldCharType="end"/>
            </w:r>
            <w:bookmarkEnd w:id="1"/>
          </w:p>
        </w:tc>
        <w:tc>
          <w:tcPr>
            <w:tcW w:w="1980" w:type="dxa"/>
          </w:tcPr>
          <w:p w:rsidR="004558CF" w:rsidRPr="00CE4F53" w:rsidRDefault="004558CF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-18" w:right="-108"/>
              <w:rPr>
                <w:rFonts w:ascii="Arial Narrow" w:hAnsi="Arial Narrow" w:cs="Arial"/>
                <w:sz w:val="20"/>
              </w:rPr>
            </w:pPr>
            <w:r w:rsidRPr="00CE4F53">
              <w:rPr>
                <w:rFonts w:ascii="Arial Narrow" w:hAnsi="Arial Narrow" w:cs="Arial"/>
                <w:sz w:val="20"/>
              </w:rPr>
              <w:t>Mechanical Engineer: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4558CF" w:rsidRPr="00CE4F53" w:rsidRDefault="004558CF" w:rsidP="00A83843">
            <w:pPr>
              <w:pStyle w:val="Heading3"/>
              <w:tabs>
                <w:tab w:val="left" w:pos="5760"/>
              </w:tabs>
              <w:spacing w:before="40"/>
              <w:ind w:left="-108"/>
              <w:rPr>
                <w:rFonts w:ascii="Arial Narrow" w:hAnsi="Arial Narrow"/>
                <w:b w:val="0"/>
                <w:szCs w:val="22"/>
              </w:rPr>
            </w:pPr>
            <w:r w:rsidRPr="00CE4F53">
              <w:rPr>
                <w:rFonts w:ascii="Arial Narrow" w:hAnsi="Arial Narrow"/>
                <w:b w:val="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CE4F53">
              <w:rPr>
                <w:rFonts w:ascii="Arial Narrow" w:hAnsi="Arial Narrow"/>
                <w:b w:val="0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b w:val="0"/>
                <w:szCs w:val="22"/>
              </w:rPr>
            </w:r>
            <w:r w:rsidRPr="00CE4F53">
              <w:rPr>
                <w:rFonts w:ascii="Arial Narrow" w:hAnsi="Arial Narrow"/>
                <w:b w:val="0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b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szCs w:val="22"/>
              </w:rPr>
              <w:fldChar w:fldCharType="end"/>
            </w:r>
            <w:bookmarkEnd w:id="2"/>
          </w:p>
        </w:tc>
      </w:tr>
      <w:tr w:rsidR="004558CF" w:rsidRPr="00CE4F53" w:rsidTr="00CE4F53">
        <w:trPr>
          <w:trHeight w:val="260"/>
        </w:trPr>
        <w:tc>
          <w:tcPr>
            <w:tcW w:w="1260" w:type="dxa"/>
          </w:tcPr>
          <w:p w:rsidR="004558CF" w:rsidRPr="00CE4F53" w:rsidRDefault="004558CF" w:rsidP="004558CF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-108" w:right="-108"/>
              <w:rPr>
                <w:rFonts w:ascii="Arial Narrow" w:hAnsi="Arial Narrow" w:cs="Arial"/>
                <w:sz w:val="20"/>
              </w:rPr>
            </w:pPr>
            <w:r w:rsidRPr="00CE4F53">
              <w:rPr>
                <w:rFonts w:ascii="Arial Narrow" w:hAnsi="Arial Narrow" w:cs="Arial"/>
                <w:b w:val="0"/>
                <w:sz w:val="20"/>
              </w:rPr>
              <w:t>Project</w:t>
            </w:r>
            <w:r w:rsidRPr="00CE4F53">
              <w:rPr>
                <w:rFonts w:ascii="Arial Narrow" w:hAnsi="Arial Narrow" w:cs="Arial"/>
                <w:sz w:val="20"/>
              </w:rPr>
              <w:t xml:space="preserve"> Name: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4558CF" w:rsidRPr="00CE4F53" w:rsidRDefault="004558CF" w:rsidP="004558CF">
            <w:pPr>
              <w:pStyle w:val="Heading3"/>
              <w:spacing w:before="40"/>
              <w:ind w:left="-108"/>
              <w:rPr>
                <w:rFonts w:ascii="Arial Narrow" w:hAnsi="Arial Narrow"/>
                <w:b w:val="0"/>
                <w:szCs w:val="22"/>
              </w:rPr>
            </w:pPr>
            <w:r w:rsidRPr="00CE4F53">
              <w:rPr>
                <w:rFonts w:ascii="Arial Narrow" w:hAnsi="Arial Narrow"/>
                <w:b w:val="0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CE4F53">
              <w:rPr>
                <w:rFonts w:ascii="Arial Narrow" w:hAnsi="Arial Narrow"/>
                <w:b w:val="0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b w:val="0"/>
                <w:szCs w:val="22"/>
              </w:rPr>
            </w:r>
            <w:r w:rsidRPr="00CE4F53">
              <w:rPr>
                <w:rFonts w:ascii="Arial Narrow" w:hAnsi="Arial Narrow"/>
                <w:b w:val="0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b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szCs w:val="22"/>
              </w:rPr>
              <w:fldChar w:fldCharType="end"/>
            </w:r>
            <w:bookmarkEnd w:id="3"/>
          </w:p>
        </w:tc>
        <w:tc>
          <w:tcPr>
            <w:tcW w:w="1980" w:type="dxa"/>
          </w:tcPr>
          <w:p w:rsidR="004558CF" w:rsidRPr="00CE4F53" w:rsidRDefault="004558CF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-18" w:right="-108"/>
              <w:rPr>
                <w:rFonts w:ascii="Arial Narrow" w:hAnsi="Arial Narrow" w:cs="Arial"/>
                <w:b w:val="0"/>
                <w:sz w:val="20"/>
              </w:rPr>
            </w:pPr>
            <w:r w:rsidRPr="00CE4F53">
              <w:rPr>
                <w:rFonts w:ascii="Arial Narrow" w:hAnsi="Arial Narrow" w:cs="Arial"/>
                <w:b w:val="0"/>
                <w:sz w:val="20"/>
              </w:rPr>
              <w:t>Computer Program: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4558CF" w:rsidRPr="00CE4F53" w:rsidRDefault="004558CF" w:rsidP="00A83843">
            <w:pPr>
              <w:pStyle w:val="Heading3"/>
              <w:tabs>
                <w:tab w:val="left" w:pos="5760"/>
              </w:tabs>
              <w:spacing w:before="40"/>
              <w:ind w:left="-108"/>
              <w:rPr>
                <w:rFonts w:ascii="Arial Narrow" w:hAnsi="Arial Narrow"/>
                <w:b w:val="0"/>
                <w:szCs w:val="22"/>
              </w:rPr>
            </w:pPr>
            <w:r w:rsidRPr="00CE4F53">
              <w:rPr>
                <w:rFonts w:ascii="Arial Narrow" w:hAnsi="Arial Narrow"/>
                <w:b w:val="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b w:val="0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b w:val="0"/>
                <w:szCs w:val="22"/>
              </w:rPr>
            </w:r>
            <w:r w:rsidRPr="00CE4F53">
              <w:rPr>
                <w:rFonts w:ascii="Arial Narrow" w:hAnsi="Arial Narrow"/>
                <w:b w:val="0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b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szCs w:val="22"/>
              </w:rPr>
              <w:fldChar w:fldCharType="end"/>
            </w:r>
          </w:p>
        </w:tc>
      </w:tr>
    </w:tbl>
    <w:p w:rsidR="004558CF" w:rsidRPr="00CE4F53" w:rsidRDefault="004558CF" w:rsidP="004558CF">
      <w:pPr>
        <w:rPr>
          <w:rFonts w:ascii="Arial Narrow" w:hAnsi="Arial Narrow" w:cs="Arial"/>
          <w:smallCaps/>
          <w:sz w:val="1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00"/>
        <w:gridCol w:w="360"/>
        <w:gridCol w:w="2880"/>
        <w:gridCol w:w="270"/>
        <w:gridCol w:w="5850"/>
      </w:tblGrid>
      <w:tr w:rsidR="004558CF" w:rsidRPr="00CE4F53" w:rsidTr="00CE4F53">
        <w:trPr>
          <w:trHeight w:val="260"/>
        </w:trPr>
        <w:tc>
          <w:tcPr>
            <w:tcW w:w="900" w:type="dxa"/>
          </w:tcPr>
          <w:p w:rsidR="004558CF" w:rsidRPr="00CE4F53" w:rsidRDefault="004558CF" w:rsidP="004558CF">
            <w:pPr>
              <w:pStyle w:val="Heading3"/>
              <w:spacing w:before="40"/>
              <w:ind w:left="-108" w:right="-108"/>
              <w:rPr>
                <w:rFonts w:ascii="Arial Narrow" w:hAnsi="Arial Narrow" w:cs="Arial"/>
                <w:b w:val="0"/>
                <w:sz w:val="20"/>
              </w:rPr>
            </w:pPr>
          </w:p>
        </w:tc>
        <w:tc>
          <w:tcPr>
            <w:tcW w:w="360" w:type="dxa"/>
          </w:tcPr>
          <w:p w:rsidR="004558CF" w:rsidRPr="00CE4F53" w:rsidRDefault="004558CF" w:rsidP="004558CF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-108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2880" w:type="dxa"/>
            <w:tcBorders>
              <w:bottom w:val="dotted" w:sz="4" w:space="0" w:color="auto"/>
            </w:tcBorders>
          </w:tcPr>
          <w:p w:rsidR="004558CF" w:rsidRPr="00CE4F53" w:rsidRDefault="007D234E" w:rsidP="004558CF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-108"/>
              <w:rPr>
                <w:rFonts w:ascii="Arial Narrow" w:hAnsi="Arial Narrow"/>
                <w:b w:val="0"/>
                <w:smallCaps w:val="0"/>
                <w:sz w:val="20"/>
              </w:rPr>
            </w:pPr>
            <w:r w:rsidRPr="00CE4F53">
              <w:rPr>
                <w:rFonts w:ascii="Arial Narrow" w:hAnsi="Arial Narrow" w:cs="Arial"/>
                <w:b w:val="0"/>
                <w:sz w:val="20"/>
              </w:rPr>
              <w:t xml:space="preserve">Scheme </w:t>
            </w:r>
            <w:r w:rsidR="004558CF" w:rsidRPr="00CE4F53">
              <w:rPr>
                <w:rFonts w:ascii="Arial Narrow" w:hAnsi="Arial Narrow" w:cs="Arial"/>
                <w:b w:val="0"/>
                <w:sz w:val="20"/>
              </w:rPr>
              <w:t>Name:</w:t>
            </w:r>
          </w:p>
        </w:tc>
        <w:tc>
          <w:tcPr>
            <w:tcW w:w="270" w:type="dxa"/>
          </w:tcPr>
          <w:p w:rsidR="004558CF" w:rsidRPr="00CE4F53" w:rsidRDefault="004558CF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-18" w:right="-108"/>
              <w:rPr>
                <w:rFonts w:ascii="Arial Narrow" w:hAnsi="Arial Narrow" w:cs="Arial"/>
                <w:b w:val="0"/>
                <w:sz w:val="20"/>
              </w:rPr>
            </w:pPr>
          </w:p>
        </w:tc>
        <w:tc>
          <w:tcPr>
            <w:tcW w:w="5850" w:type="dxa"/>
            <w:tcBorders>
              <w:bottom w:val="dotted" w:sz="4" w:space="0" w:color="auto"/>
            </w:tcBorders>
          </w:tcPr>
          <w:p w:rsidR="004558CF" w:rsidRPr="00CE4F53" w:rsidRDefault="004558CF" w:rsidP="004558CF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-108"/>
              <w:rPr>
                <w:rFonts w:ascii="Arial Narrow" w:hAnsi="Arial Narrow"/>
                <w:b w:val="0"/>
                <w:smallCaps w:val="0"/>
                <w:sz w:val="20"/>
              </w:rPr>
            </w:pPr>
            <w:r w:rsidRPr="00CE4F53">
              <w:rPr>
                <w:rFonts w:ascii="Arial Narrow" w:hAnsi="Arial Narrow" w:cs="Arial"/>
                <w:b w:val="0"/>
                <w:sz w:val="20"/>
              </w:rPr>
              <w:t>Narrative:</w:t>
            </w:r>
          </w:p>
        </w:tc>
      </w:tr>
      <w:tr w:rsidR="004558CF" w:rsidRPr="00CE4F53" w:rsidTr="00CE4F53">
        <w:trPr>
          <w:trHeight w:val="260"/>
        </w:trPr>
        <w:tc>
          <w:tcPr>
            <w:tcW w:w="900" w:type="dxa"/>
          </w:tcPr>
          <w:p w:rsidR="004558CF" w:rsidRPr="00CE4F53" w:rsidRDefault="004558CF" w:rsidP="004558CF">
            <w:pPr>
              <w:pStyle w:val="Heading3"/>
              <w:spacing w:before="40"/>
              <w:ind w:left="-108" w:right="-108"/>
              <w:rPr>
                <w:rFonts w:ascii="Arial Narrow" w:hAnsi="Arial Narrow" w:cs="Arial"/>
                <w:sz w:val="20"/>
              </w:rPr>
            </w:pPr>
            <w:r w:rsidRPr="00CE4F53">
              <w:rPr>
                <w:rFonts w:ascii="Arial Narrow" w:hAnsi="Arial Narrow" w:cs="Arial"/>
                <w:sz w:val="20"/>
              </w:rPr>
              <w:t>Scheme</w:t>
            </w:r>
            <w:r w:rsidR="008A252B" w:rsidRPr="00CE4F53">
              <w:rPr>
                <w:rFonts w:ascii="Arial Narrow" w:hAnsi="Arial Narrow" w:cs="Arial"/>
                <w:sz w:val="20"/>
              </w:rPr>
              <w:t>s</w:t>
            </w:r>
            <w:r w:rsidRPr="00CE4F53"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360" w:type="dxa"/>
          </w:tcPr>
          <w:p w:rsidR="004558CF" w:rsidRPr="00CE4F53" w:rsidRDefault="004558CF" w:rsidP="004558CF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-108"/>
              <w:rPr>
                <w:rFonts w:ascii="Arial Narrow" w:hAnsi="Arial Narrow"/>
                <w:sz w:val="20"/>
              </w:rPr>
            </w:pPr>
            <w:r w:rsidRPr="00CE4F53">
              <w:rPr>
                <w:rFonts w:ascii="Arial Narrow" w:hAnsi="Arial Narrow"/>
                <w:sz w:val="20"/>
              </w:rPr>
              <w:t>A.</w:t>
            </w:r>
          </w:p>
        </w:tc>
        <w:tc>
          <w:tcPr>
            <w:tcW w:w="2880" w:type="dxa"/>
            <w:tcBorders>
              <w:top w:val="dotted" w:sz="4" w:space="0" w:color="auto"/>
              <w:bottom w:val="single" w:sz="4" w:space="0" w:color="auto"/>
            </w:tcBorders>
          </w:tcPr>
          <w:p w:rsidR="004558CF" w:rsidRPr="00CE4F53" w:rsidRDefault="00227285" w:rsidP="004558CF">
            <w:pPr>
              <w:pStyle w:val="Heading3"/>
              <w:spacing w:before="40"/>
              <w:ind w:left="-108"/>
              <w:rPr>
                <w:rFonts w:ascii="Arial Narrow" w:hAnsi="Arial Narrow"/>
                <w:b w:val="0"/>
                <w:smallCaps w:val="0"/>
                <w:sz w:val="20"/>
              </w:rPr>
            </w:pPr>
            <w:r w:rsidRPr="00CE4F53">
              <w:rPr>
                <w:rFonts w:ascii="Arial Narrow" w:hAnsi="Arial Narrow"/>
                <w:b w:val="0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b w:val="0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b w:val="0"/>
                <w:szCs w:val="22"/>
              </w:rPr>
            </w:r>
            <w:r w:rsidRPr="00CE4F53">
              <w:rPr>
                <w:rFonts w:ascii="Arial Narrow" w:hAnsi="Arial Narrow"/>
                <w:b w:val="0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b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szCs w:val="22"/>
              </w:rPr>
              <w:fldChar w:fldCharType="end"/>
            </w:r>
          </w:p>
        </w:tc>
        <w:tc>
          <w:tcPr>
            <w:tcW w:w="270" w:type="dxa"/>
          </w:tcPr>
          <w:p w:rsidR="004558CF" w:rsidRPr="00CE4F53" w:rsidRDefault="004558CF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-18" w:right="-108"/>
              <w:rPr>
                <w:rFonts w:ascii="Arial Narrow" w:hAnsi="Arial Narrow" w:cs="Arial"/>
                <w:b w:val="0"/>
                <w:smallCaps w:val="0"/>
                <w:sz w:val="20"/>
              </w:rPr>
            </w:pPr>
          </w:p>
        </w:tc>
        <w:tc>
          <w:tcPr>
            <w:tcW w:w="5850" w:type="dxa"/>
            <w:tcBorders>
              <w:top w:val="dotted" w:sz="4" w:space="0" w:color="auto"/>
              <w:bottom w:val="single" w:sz="4" w:space="0" w:color="auto"/>
            </w:tcBorders>
          </w:tcPr>
          <w:p w:rsidR="004558CF" w:rsidRDefault="00227285" w:rsidP="004558CF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-108"/>
              <w:rPr>
                <w:rFonts w:ascii="Arial Narrow" w:hAnsi="Arial Narrow"/>
                <w:b w:val="0"/>
                <w:szCs w:val="22"/>
              </w:rPr>
            </w:pPr>
            <w:r w:rsidRPr="00CE4F53">
              <w:rPr>
                <w:rFonts w:ascii="Arial Narrow" w:hAnsi="Arial Narrow"/>
                <w:b w:val="0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b w:val="0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b w:val="0"/>
                <w:szCs w:val="22"/>
              </w:rPr>
            </w:r>
            <w:r w:rsidRPr="00CE4F53">
              <w:rPr>
                <w:rFonts w:ascii="Arial Narrow" w:hAnsi="Arial Narrow"/>
                <w:b w:val="0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b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szCs w:val="22"/>
              </w:rPr>
              <w:fldChar w:fldCharType="end"/>
            </w:r>
          </w:p>
          <w:p w:rsidR="00CE4F53" w:rsidRPr="00CE4F53" w:rsidRDefault="00CE4F53" w:rsidP="00CE4F53"/>
        </w:tc>
      </w:tr>
      <w:tr w:rsidR="00227285" w:rsidRPr="00CE4F53" w:rsidTr="00CE4F53">
        <w:trPr>
          <w:trHeight w:val="260"/>
        </w:trPr>
        <w:tc>
          <w:tcPr>
            <w:tcW w:w="900" w:type="dxa"/>
          </w:tcPr>
          <w:p w:rsidR="00227285" w:rsidRPr="00CE4F53" w:rsidRDefault="00227285" w:rsidP="004558CF">
            <w:pPr>
              <w:pStyle w:val="Heading3"/>
              <w:spacing w:before="40"/>
              <w:ind w:left="-108" w:right="-108"/>
              <w:rPr>
                <w:rFonts w:ascii="Arial Narrow" w:hAnsi="Arial Narrow" w:cs="Arial"/>
                <w:b w:val="0"/>
                <w:sz w:val="20"/>
              </w:rPr>
            </w:pPr>
          </w:p>
        </w:tc>
        <w:tc>
          <w:tcPr>
            <w:tcW w:w="360" w:type="dxa"/>
          </w:tcPr>
          <w:p w:rsidR="00227285" w:rsidRPr="00CE4F53" w:rsidRDefault="00227285" w:rsidP="004558CF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-108"/>
              <w:rPr>
                <w:rFonts w:ascii="Arial Narrow" w:hAnsi="Arial Narrow"/>
                <w:sz w:val="20"/>
              </w:rPr>
            </w:pPr>
            <w:r w:rsidRPr="00CE4F53">
              <w:rPr>
                <w:rFonts w:ascii="Arial Narrow" w:hAnsi="Arial Narrow"/>
                <w:sz w:val="20"/>
              </w:rPr>
              <w:t>B.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27285" w:rsidRPr="00CE4F53" w:rsidRDefault="00227285" w:rsidP="006B5FD2">
            <w:pPr>
              <w:pStyle w:val="Heading3"/>
              <w:spacing w:before="40"/>
              <w:ind w:left="-108"/>
              <w:rPr>
                <w:rFonts w:ascii="Arial Narrow" w:hAnsi="Arial Narrow"/>
                <w:b w:val="0"/>
                <w:smallCaps w:val="0"/>
                <w:sz w:val="20"/>
              </w:rPr>
            </w:pPr>
            <w:r w:rsidRPr="00CE4F53">
              <w:rPr>
                <w:rFonts w:ascii="Arial Narrow" w:hAnsi="Arial Narrow"/>
                <w:b w:val="0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b w:val="0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b w:val="0"/>
                <w:szCs w:val="22"/>
              </w:rPr>
            </w:r>
            <w:r w:rsidRPr="00CE4F53">
              <w:rPr>
                <w:rFonts w:ascii="Arial Narrow" w:hAnsi="Arial Narrow"/>
                <w:b w:val="0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b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szCs w:val="22"/>
              </w:rPr>
              <w:fldChar w:fldCharType="end"/>
            </w:r>
          </w:p>
        </w:tc>
        <w:tc>
          <w:tcPr>
            <w:tcW w:w="270" w:type="dxa"/>
          </w:tcPr>
          <w:p w:rsidR="00227285" w:rsidRPr="00CE4F53" w:rsidRDefault="00227285" w:rsidP="006B5FD2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-18" w:right="-108"/>
              <w:rPr>
                <w:rFonts w:ascii="Arial Narrow" w:hAnsi="Arial Narrow" w:cs="Arial"/>
                <w:b w:val="0"/>
                <w:smallCaps w:val="0"/>
                <w:sz w:val="20"/>
              </w:rPr>
            </w:pP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227285" w:rsidRDefault="00227285" w:rsidP="006B5FD2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-108"/>
              <w:rPr>
                <w:rFonts w:ascii="Arial Narrow" w:hAnsi="Arial Narrow"/>
                <w:b w:val="0"/>
                <w:szCs w:val="22"/>
              </w:rPr>
            </w:pPr>
            <w:r w:rsidRPr="00CE4F53">
              <w:rPr>
                <w:rFonts w:ascii="Arial Narrow" w:hAnsi="Arial Narrow"/>
                <w:b w:val="0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b w:val="0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b w:val="0"/>
                <w:szCs w:val="22"/>
              </w:rPr>
            </w:r>
            <w:r w:rsidRPr="00CE4F53">
              <w:rPr>
                <w:rFonts w:ascii="Arial Narrow" w:hAnsi="Arial Narrow"/>
                <w:b w:val="0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b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szCs w:val="22"/>
              </w:rPr>
              <w:fldChar w:fldCharType="end"/>
            </w:r>
          </w:p>
          <w:p w:rsidR="00CE4F53" w:rsidRPr="00CE4F53" w:rsidRDefault="00CE4F53" w:rsidP="00CE4F53"/>
        </w:tc>
      </w:tr>
      <w:tr w:rsidR="00227285" w:rsidRPr="00CE4F53" w:rsidTr="00CE4F53">
        <w:trPr>
          <w:trHeight w:val="260"/>
        </w:trPr>
        <w:tc>
          <w:tcPr>
            <w:tcW w:w="900" w:type="dxa"/>
          </w:tcPr>
          <w:p w:rsidR="00227285" w:rsidRPr="00CE4F53" w:rsidRDefault="00227285" w:rsidP="004558CF">
            <w:pPr>
              <w:pStyle w:val="Heading3"/>
              <w:spacing w:before="40"/>
              <w:ind w:left="-108" w:right="-108"/>
              <w:rPr>
                <w:rFonts w:ascii="Arial Narrow" w:hAnsi="Arial Narrow" w:cs="Arial"/>
                <w:b w:val="0"/>
                <w:sz w:val="20"/>
              </w:rPr>
            </w:pPr>
          </w:p>
        </w:tc>
        <w:tc>
          <w:tcPr>
            <w:tcW w:w="360" w:type="dxa"/>
          </w:tcPr>
          <w:p w:rsidR="00227285" w:rsidRPr="00CE4F53" w:rsidRDefault="00227285" w:rsidP="004558CF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-108"/>
              <w:rPr>
                <w:rFonts w:ascii="Arial Narrow" w:hAnsi="Arial Narrow"/>
                <w:sz w:val="20"/>
              </w:rPr>
            </w:pPr>
            <w:r w:rsidRPr="00CE4F53">
              <w:rPr>
                <w:rFonts w:ascii="Arial Narrow" w:hAnsi="Arial Narrow"/>
                <w:sz w:val="20"/>
              </w:rPr>
              <w:t>C.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27285" w:rsidRPr="00CE4F53" w:rsidRDefault="00227285" w:rsidP="006B5FD2">
            <w:pPr>
              <w:pStyle w:val="Heading3"/>
              <w:spacing w:before="40"/>
              <w:ind w:left="-108"/>
              <w:rPr>
                <w:rFonts w:ascii="Arial Narrow" w:hAnsi="Arial Narrow"/>
                <w:b w:val="0"/>
                <w:smallCaps w:val="0"/>
                <w:sz w:val="20"/>
              </w:rPr>
            </w:pPr>
            <w:r w:rsidRPr="00CE4F53">
              <w:rPr>
                <w:rFonts w:ascii="Arial Narrow" w:hAnsi="Arial Narrow"/>
                <w:b w:val="0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b w:val="0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b w:val="0"/>
                <w:szCs w:val="22"/>
              </w:rPr>
            </w:r>
            <w:r w:rsidRPr="00CE4F53">
              <w:rPr>
                <w:rFonts w:ascii="Arial Narrow" w:hAnsi="Arial Narrow"/>
                <w:b w:val="0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b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szCs w:val="22"/>
              </w:rPr>
              <w:fldChar w:fldCharType="end"/>
            </w:r>
          </w:p>
        </w:tc>
        <w:tc>
          <w:tcPr>
            <w:tcW w:w="270" w:type="dxa"/>
          </w:tcPr>
          <w:p w:rsidR="00227285" w:rsidRPr="00CE4F53" w:rsidRDefault="00227285" w:rsidP="006B5FD2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-18" w:right="-108"/>
              <w:rPr>
                <w:rFonts w:ascii="Arial Narrow" w:hAnsi="Arial Narrow" w:cs="Arial"/>
                <w:b w:val="0"/>
                <w:smallCaps w:val="0"/>
                <w:sz w:val="20"/>
              </w:rPr>
            </w:pP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227285" w:rsidRDefault="00227285" w:rsidP="006B5FD2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-108"/>
              <w:rPr>
                <w:rFonts w:ascii="Arial Narrow" w:hAnsi="Arial Narrow"/>
                <w:b w:val="0"/>
                <w:szCs w:val="22"/>
              </w:rPr>
            </w:pPr>
            <w:r w:rsidRPr="00CE4F53">
              <w:rPr>
                <w:rFonts w:ascii="Arial Narrow" w:hAnsi="Arial Narrow"/>
                <w:b w:val="0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b w:val="0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b w:val="0"/>
                <w:szCs w:val="22"/>
              </w:rPr>
            </w:r>
            <w:r w:rsidRPr="00CE4F53">
              <w:rPr>
                <w:rFonts w:ascii="Arial Narrow" w:hAnsi="Arial Narrow"/>
                <w:b w:val="0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b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szCs w:val="22"/>
              </w:rPr>
              <w:fldChar w:fldCharType="end"/>
            </w:r>
          </w:p>
          <w:p w:rsidR="00CE4F53" w:rsidRPr="00CE4F53" w:rsidRDefault="00CE4F53" w:rsidP="00CE4F53"/>
        </w:tc>
      </w:tr>
      <w:tr w:rsidR="00227285" w:rsidRPr="00CE4F53" w:rsidTr="00CE4F53">
        <w:trPr>
          <w:trHeight w:val="260"/>
        </w:trPr>
        <w:tc>
          <w:tcPr>
            <w:tcW w:w="900" w:type="dxa"/>
          </w:tcPr>
          <w:p w:rsidR="00227285" w:rsidRPr="00CE4F53" w:rsidRDefault="00227285" w:rsidP="004558CF">
            <w:pPr>
              <w:pStyle w:val="Heading3"/>
              <w:spacing w:before="40"/>
              <w:ind w:left="-108" w:right="-108"/>
              <w:rPr>
                <w:rFonts w:ascii="Arial Narrow" w:hAnsi="Arial Narrow" w:cs="Arial"/>
                <w:b w:val="0"/>
                <w:sz w:val="20"/>
              </w:rPr>
            </w:pPr>
          </w:p>
        </w:tc>
        <w:tc>
          <w:tcPr>
            <w:tcW w:w="360" w:type="dxa"/>
          </w:tcPr>
          <w:p w:rsidR="00227285" w:rsidRPr="00CE4F53" w:rsidRDefault="00227285" w:rsidP="004558CF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-108"/>
              <w:rPr>
                <w:rFonts w:ascii="Arial Narrow" w:hAnsi="Arial Narrow"/>
                <w:sz w:val="20"/>
              </w:rPr>
            </w:pPr>
            <w:r w:rsidRPr="00CE4F53">
              <w:rPr>
                <w:rFonts w:ascii="Arial Narrow" w:hAnsi="Arial Narrow"/>
                <w:sz w:val="20"/>
              </w:rPr>
              <w:t>D.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27285" w:rsidRPr="00CE4F53" w:rsidRDefault="00227285" w:rsidP="006B5FD2">
            <w:pPr>
              <w:pStyle w:val="Heading3"/>
              <w:spacing w:before="40"/>
              <w:ind w:left="-108"/>
              <w:rPr>
                <w:rFonts w:ascii="Arial Narrow" w:hAnsi="Arial Narrow"/>
                <w:b w:val="0"/>
                <w:smallCaps w:val="0"/>
                <w:sz w:val="20"/>
              </w:rPr>
            </w:pPr>
            <w:r w:rsidRPr="00CE4F53">
              <w:rPr>
                <w:rFonts w:ascii="Arial Narrow" w:hAnsi="Arial Narrow"/>
                <w:b w:val="0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b w:val="0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b w:val="0"/>
                <w:szCs w:val="22"/>
              </w:rPr>
            </w:r>
            <w:r w:rsidRPr="00CE4F53">
              <w:rPr>
                <w:rFonts w:ascii="Arial Narrow" w:hAnsi="Arial Narrow"/>
                <w:b w:val="0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b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szCs w:val="22"/>
              </w:rPr>
              <w:fldChar w:fldCharType="end"/>
            </w:r>
          </w:p>
        </w:tc>
        <w:tc>
          <w:tcPr>
            <w:tcW w:w="270" w:type="dxa"/>
          </w:tcPr>
          <w:p w:rsidR="00227285" w:rsidRPr="00CE4F53" w:rsidRDefault="00227285" w:rsidP="006B5FD2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-18" w:right="-108"/>
              <w:rPr>
                <w:rFonts w:ascii="Arial Narrow" w:hAnsi="Arial Narrow" w:cs="Arial"/>
                <w:b w:val="0"/>
                <w:smallCaps w:val="0"/>
                <w:sz w:val="20"/>
              </w:rPr>
            </w:pP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227285" w:rsidRDefault="00227285" w:rsidP="006B5FD2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-108"/>
              <w:rPr>
                <w:rFonts w:ascii="Arial Narrow" w:hAnsi="Arial Narrow"/>
                <w:b w:val="0"/>
                <w:szCs w:val="22"/>
              </w:rPr>
            </w:pPr>
            <w:r w:rsidRPr="00CE4F53">
              <w:rPr>
                <w:rFonts w:ascii="Arial Narrow" w:hAnsi="Arial Narrow"/>
                <w:b w:val="0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b w:val="0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b w:val="0"/>
                <w:szCs w:val="22"/>
              </w:rPr>
            </w:r>
            <w:r w:rsidRPr="00CE4F53">
              <w:rPr>
                <w:rFonts w:ascii="Arial Narrow" w:hAnsi="Arial Narrow"/>
                <w:b w:val="0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b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noProof/>
                <w:szCs w:val="22"/>
              </w:rPr>
              <w:t> </w:t>
            </w:r>
            <w:r w:rsidRPr="00CE4F53">
              <w:rPr>
                <w:rFonts w:ascii="Arial Narrow" w:hAnsi="Arial Narrow"/>
                <w:b w:val="0"/>
                <w:szCs w:val="22"/>
              </w:rPr>
              <w:fldChar w:fldCharType="end"/>
            </w:r>
          </w:p>
          <w:p w:rsidR="00CE4F53" w:rsidRPr="00CE4F53" w:rsidRDefault="00CE4F53" w:rsidP="00CE4F53"/>
        </w:tc>
      </w:tr>
    </w:tbl>
    <w:p w:rsidR="002B54BD" w:rsidRPr="00CE4F53" w:rsidRDefault="00227285" w:rsidP="00227285">
      <w:pPr>
        <w:tabs>
          <w:tab w:val="left" w:pos="1260"/>
        </w:tabs>
        <w:ind w:left="1260"/>
        <w:rPr>
          <w:rFonts w:ascii="Arial Narrow" w:hAnsi="Arial Narrow" w:cs="Arial"/>
          <w:smallCaps/>
          <w:sz w:val="18"/>
        </w:rPr>
      </w:pPr>
      <w:r w:rsidRPr="00CE4F53">
        <w:rPr>
          <w:rFonts w:ascii="Arial Narrow" w:hAnsi="Arial Narrow" w:cs="Arial"/>
          <w:smallCaps/>
          <w:sz w:val="18"/>
        </w:rPr>
        <w:t>Attach continuation pages when  needed.</w:t>
      </w:r>
    </w:p>
    <w:p w:rsidR="00227285" w:rsidRPr="00CE4F53" w:rsidRDefault="00227285" w:rsidP="00AE2DFF">
      <w:pPr>
        <w:widowControl w:val="0"/>
        <w:tabs>
          <w:tab w:val="left" w:pos="6120"/>
        </w:tabs>
        <w:kinsoku w:val="0"/>
        <w:rPr>
          <w:rFonts w:ascii="Arial Narrow" w:eastAsiaTheme="minorEastAsia" w:hAnsi="Arial Narrow" w:cs="Arial"/>
          <w:smallCaps/>
          <w:spacing w:val="-2"/>
          <w:sz w:val="20"/>
        </w:rPr>
      </w:pPr>
    </w:p>
    <w:p w:rsidR="00A83843" w:rsidRPr="00CE4F53" w:rsidRDefault="00A83843" w:rsidP="00AE2DFF">
      <w:pPr>
        <w:widowControl w:val="0"/>
        <w:tabs>
          <w:tab w:val="left" w:pos="6120"/>
        </w:tabs>
        <w:kinsoku w:val="0"/>
        <w:rPr>
          <w:rFonts w:ascii="Arial Narrow" w:eastAsiaTheme="minorEastAsia" w:hAnsi="Arial Narrow" w:cs="Arial"/>
          <w:b/>
          <w:smallCaps/>
          <w:spacing w:val="-2"/>
          <w:sz w:val="20"/>
        </w:rPr>
      </w:pPr>
      <w:r w:rsidRPr="00CE4F53">
        <w:rPr>
          <w:rFonts w:ascii="Arial Narrow" w:eastAsiaTheme="minorEastAsia" w:hAnsi="Arial Narrow" w:cs="Arial"/>
          <w:b/>
          <w:smallCaps/>
          <w:spacing w:val="-2"/>
          <w:sz w:val="20"/>
        </w:rPr>
        <w:t>B</w:t>
      </w:r>
      <w:r w:rsidR="008A252B" w:rsidRPr="00CE4F53">
        <w:rPr>
          <w:rFonts w:ascii="Arial Narrow" w:eastAsiaTheme="minorEastAsia" w:hAnsi="Arial Narrow" w:cs="Arial"/>
          <w:b/>
          <w:smallCaps/>
          <w:spacing w:val="-2"/>
          <w:sz w:val="20"/>
        </w:rPr>
        <w:t>uilding Parameters:</w:t>
      </w:r>
      <w:r w:rsidR="00AE2DFF" w:rsidRPr="00CE4F53">
        <w:rPr>
          <w:rFonts w:ascii="Arial Narrow" w:eastAsiaTheme="minorEastAsia" w:hAnsi="Arial Narrow" w:cs="Arial"/>
          <w:b/>
          <w:smallCaps/>
          <w:spacing w:val="-2"/>
          <w:sz w:val="20"/>
        </w:rPr>
        <w:tab/>
      </w:r>
      <w:r w:rsidR="00AE2DFF" w:rsidRPr="00CE4F53">
        <w:rPr>
          <w:rFonts w:ascii="Arial Narrow" w:hAnsi="Arial Narrow"/>
          <w:b/>
          <w:smallCaps/>
          <w:sz w:val="20"/>
        </w:rPr>
        <w:t>Prepared by:</w:t>
      </w:r>
    </w:p>
    <w:tbl>
      <w:tblPr>
        <w:tblStyle w:val="TableGrid"/>
        <w:tblW w:w="0" w:type="auto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450"/>
        <w:gridCol w:w="1980"/>
        <w:gridCol w:w="270"/>
        <w:gridCol w:w="900"/>
        <w:gridCol w:w="3240"/>
      </w:tblGrid>
      <w:tr w:rsidR="00AE2DFF" w:rsidRPr="00CE4F53" w:rsidTr="00CE4F53">
        <w:tc>
          <w:tcPr>
            <w:tcW w:w="3420" w:type="dxa"/>
            <w:vAlign w:val="center"/>
          </w:tcPr>
          <w:p w:rsidR="00AE2DFF" w:rsidRPr="00CE4F53" w:rsidRDefault="00AE2DFF" w:rsidP="00227285">
            <w:pPr>
              <w:widowControl w:val="0"/>
              <w:kinsoku w:val="0"/>
              <w:ind w:left="-108" w:right="-108"/>
              <w:rPr>
                <w:rFonts w:ascii="Arial Narrow" w:eastAsiaTheme="minorEastAsia" w:hAnsi="Arial Narrow" w:cs="Arial"/>
                <w:smallCaps/>
                <w:spacing w:val="-2"/>
                <w:sz w:val="20"/>
              </w:rPr>
            </w:pPr>
            <w:r w:rsidRPr="00CE4F53">
              <w:rPr>
                <w:rFonts w:ascii="Arial Narrow" w:eastAsiaTheme="minorEastAsia" w:hAnsi="Arial Narrow" w:cs="Arial"/>
                <w:smallCaps/>
                <w:sz w:val="20"/>
              </w:rPr>
              <w:t>Thermal transmittance of exterior walls</w:t>
            </w:r>
          </w:p>
        </w:tc>
        <w:tc>
          <w:tcPr>
            <w:tcW w:w="450" w:type="dxa"/>
            <w:tcBorders>
              <w:bottom w:val="dotted" w:sz="4" w:space="0" w:color="auto"/>
            </w:tcBorders>
            <w:vAlign w:val="center"/>
          </w:tcPr>
          <w:p w:rsidR="00AE2DFF" w:rsidRPr="00CE4F53" w:rsidRDefault="00AE2DFF" w:rsidP="00227285">
            <w:pPr>
              <w:widowControl w:val="0"/>
              <w:kinsoku w:val="0"/>
              <w:ind w:left="-108" w:right="-108"/>
              <w:rPr>
                <w:rFonts w:ascii="Arial Narrow" w:eastAsiaTheme="minorEastAsia" w:hAnsi="Arial Narrow" w:cs="Arial"/>
                <w:b/>
                <w:spacing w:val="-2"/>
                <w:sz w:val="20"/>
              </w:rPr>
            </w:pPr>
            <w:r w:rsidRPr="00CE4F53">
              <w:rPr>
                <w:rFonts w:ascii="Arial Narrow" w:eastAsiaTheme="minorEastAsia" w:hAnsi="Arial Narrow" w:cs="Arial"/>
                <w:b/>
                <w:sz w:val="20"/>
              </w:rPr>
              <w:t>U =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AE2DFF" w:rsidRPr="00CE4F53" w:rsidRDefault="00AE2DFF" w:rsidP="00227285">
            <w:pPr>
              <w:widowControl w:val="0"/>
              <w:kinsoku w:val="0"/>
              <w:ind w:left="-108" w:right="-108"/>
              <w:rPr>
                <w:rFonts w:ascii="Arial Narrow" w:eastAsiaTheme="minorEastAsia" w:hAnsi="Arial Narrow" w:cs="Arial"/>
                <w:spacing w:val="-2"/>
                <w:sz w:val="20"/>
              </w:rPr>
            </w:pP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end"/>
            </w:r>
            <w:r w:rsidRPr="00CE4F53">
              <w:rPr>
                <w:rFonts w:ascii="Arial Narrow" w:eastAsiaTheme="minorEastAsia" w:hAnsi="Arial Narrow" w:cs="Arial"/>
                <w:spacing w:val="2"/>
                <w:sz w:val="20"/>
              </w:rPr>
              <w:t xml:space="preserve">  Btuh/sq.ft - °F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AE2DFF" w:rsidRPr="00CE4F53" w:rsidRDefault="00AE2DFF" w:rsidP="008A252B">
            <w:pPr>
              <w:widowControl w:val="0"/>
              <w:kinsoku w:val="0"/>
              <w:ind w:left="-108" w:right="-108"/>
              <w:rPr>
                <w:rFonts w:ascii="Arial Narrow" w:hAnsi="Arial Narrow"/>
                <w:smallCap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nil"/>
            </w:tcBorders>
          </w:tcPr>
          <w:p w:rsidR="00AE2DFF" w:rsidRPr="00CE4F53" w:rsidRDefault="00AE2DFF" w:rsidP="00AE2DFF">
            <w:pPr>
              <w:widowControl w:val="0"/>
              <w:kinsoku w:val="0"/>
              <w:ind w:left="-108" w:right="-108"/>
              <w:rPr>
                <w:rFonts w:ascii="Arial Narrow" w:hAnsi="Arial Narrow"/>
                <w:b/>
                <w:smallCaps/>
                <w:sz w:val="20"/>
              </w:rPr>
            </w:pPr>
            <w:r w:rsidRPr="00CE4F53">
              <w:rPr>
                <w:rFonts w:ascii="Arial Narrow" w:hAnsi="Arial Narrow"/>
                <w:b/>
                <w:smallCaps/>
                <w:sz w:val="20"/>
              </w:rPr>
              <w:t>Name:</w:t>
            </w:r>
          </w:p>
        </w:tc>
        <w:tc>
          <w:tcPr>
            <w:tcW w:w="3240" w:type="dxa"/>
            <w:tcBorders>
              <w:top w:val="dotted" w:sz="4" w:space="0" w:color="auto"/>
              <w:bottom w:val="single" w:sz="4" w:space="0" w:color="auto"/>
            </w:tcBorders>
          </w:tcPr>
          <w:p w:rsidR="00AE2DFF" w:rsidRPr="00CE4F53" w:rsidRDefault="00227285" w:rsidP="008A252B">
            <w:pPr>
              <w:widowControl w:val="0"/>
              <w:kinsoku w:val="0"/>
              <w:ind w:left="-108" w:right="-108"/>
              <w:rPr>
                <w:rFonts w:ascii="Arial Narrow" w:hAnsi="Arial Narrow"/>
                <w:smallCaps/>
                <w:sz w:val="22"/>
                <w:szCs w:val="22"/>
              </w:rPr>
            </w:pP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end"/>
            </w:r>
          </w:p>
        </w:tc>
      </w:tr>
      <w:tr w:rsidR="00AE2DFF" w:rsidRPr="00CE4F53" w:rsidTr="00CE4F53">
        <w:tc>
          <w:tcPr>
            <w:tcW w:w="3420" w:type="dxa"/>
            <w:vAlign w:val="center"/>
          </w:tcPr>
          <w:p w:rsidR="00AE2DFF" w:rsidRPr="00CE4F53" w:rsidRDefault="00AE2DFF" w:rsidP="00227285">
            <w:pPr>
              <w:widowControl w:val="0"/>
              <w:kinsoku w:val="0"/>
              <w:ind w:left="-108" w:right="-108"/>
              <w:rPr>
                <w:rFonts w:ascii="Arial Narrow" w:eastAsiaTheme="minorEastAsia" w:hAnsi="Arial Narrow" w:cs="Arial"/>
                <w:smallCaps/>
                <w:spacing w:val="-2"/>
                <w:sz w:val="20"/>
              </w:rPr>
            </w:pPr>
            <w:r w:rsidRPr="00CE4F53">
              <w:rPr>
                <w:rFonts w:ascii="Arial Narrow" w:eastAsiaTheme="minorEastAsia" w:hAnsi="Arial Narrow" w:cs="Arial"/>
                <w:smallCaps/>
                <w:spacing w:val="-5"/>
                <w:sz w:val="20"/>
              </w:rPr>
              <w:t>Thermal transmittance of roof</w:t>
            </w: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2DFF" w:rsidRPr="00CE4F53" w:rsidRDefault="00AE2DFF" w:rsidP="00227285">
            <w:pPr>
              <w:widowControl w:val="0"/>
              <w:kinsoku w:val="0"/>
              <w:ind w:left="-108" w:right="-108"/>
              <w:rPr>
                <w:rFonts w:ascii="Arial Narrow" w:eastAsiaTheme="minorEastAsia" w:hAnsi="Arial Narrow" w:cs="Arial"/>
                <w:b/>
                <w:spacing w:val="-2"/>
                <w:sz w:val="20"/>
              </w:rPr>
            </w:pPr>
            <w:r w:rsidRPr="00CE4F53">
              <w:rPr>
                <w:rFonts w:ascii="Arial Narrow" w:eastAsiaTheme="minorEastAsia" w:hAnsi="Arial Narrow" w:cs="Arial"/>
                <w:b/>
                <w:sz w:val="20"/>
              </w:rPr>
              <w:t>U =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2DFF" w:rsidRPr="00CE4F53" w:rsidRDefault="00AE2DFF" w:rsidP="00227285">
            <w:pPr>
              <w:widowControl w:val="0"/>
              <w:kinsoku w:val="0"/>
              <w:ind w:left="-108" w:right="-108"/>
              <w:rPr>
                <w:rFonts w:ascii="Arial Narrow" w:eastAsiaTheme="minorEastAsia" w:hAnsi="Arial Narrow" w:cs="Arial"/>
                <w:spacing w:val="-2"/>
                <w:sz w:val="20"/>
              </w:rPr>
            </w:pP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end"/>
            </w:r>
            <w:r w:rsidRPr="00CE4F53">
              <w:rPr>
                <w:rFonts w:ascii="Arial Narrow" w:hAnsi="Arial Narrow"/>
                <w:smallCaps/>
                <w:sz w:val="20"/>
              </w:rPr>
              <w:t xml:space="preserve">  </w:t>
            </w:r>
            <w:r w:rsidRPr="00CE4F53">
              <w:rPr>
                <w:rFonts w:ascii="Arial Narrow" w:eastAsiaTheme="minorEastAsia" w:hAnsi="Arial Narrow" w:cs="Arial"/>
                <w:spacing w:val="2"/>
                <w:sz w:val="20"/>
              </w:rPr>
              <w:t>Btuh/sq.ft - °F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AE2DFF" w:rsidRPr="00CE4F53" w:rsidRDefault="00AE2DFF" w:rsidP="008A252B">
            <w:pPr>
              <w:widowControl w:val="0"/>
              <w:kinsoku w:val="0"/>
              <w:ind w:left="-108" w:right="-108"/>
              <w:rPr>
                <w:rFonts w:ascii="Arial Narrow" w:hAnsi="Arial Narrow"/>
                <w:smallCaps/>
                <w:sz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E2DFF" w:rsidRPr="00CE4F53" w:rsidRDefault="00AE2DFF" w:rsidP="008A252B">
            <w:pPr>
              <w:widowControl w:val="0"/>
              <w:kinsoku w:val="0"/>
              <w:ind w:left="-108" w:right="-108"/>
              <w:rPr>
                <w:rFonts w:ascii="Arial Narrow" w:hAnsi="Arial Narrow"/>
                <w:smallCaps/>
                <w:sz w:val="20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E2DFF" w:rsidRPr="00CE4F53" w:rsidRDefault="00AE2DFF" w:rsidP="008A252B">
            <w:pPr>
              <w:widowControl w:val="0"/>
              <w:kinsoku w:val="0"/>
              <w:ind w:left="-108" w:right="-108"/>
              <w:rPr>
                <w:rFonts w:ascii="Arial Narrow" w:hAnsi="Arial Narrow"/>
                <w:smallCaps/>
                <w:sz w:val="20"/>
              </w:rPr>
            </w:pPr>
          </w:p>
        </w:tc>
      </w:tr>
      <w:tr w:rsidR="00AE2DFF" w:rsidRPr="00CE4F53" w:rsidTr="00CE4F53">
        <w:tc>
          <w:tcPr>
            <w:tcW w:w="3420" w:type="dxa"/>
            <w:vAlign w:val="center"/>
          </w:tcPr>
          <w:p w:rsidR="00AE2DFF" w:rsidRPr="00CE4F53" w:rsidRDefault="00AE2DFF" w:rsidP="00227285">
            <w:pPr>
              <w:widowControl w:val="0"/>
              <w:kinsoku w:val="0"/>
              <w:ind w:left="-108" w:right="-108"/>
              <w:rPr>
                <w:rFonts w:ascii="Arial Narrow" w:eastAsiaTheme="minorEastAsia" w:hAnsi="Arial Narrow" w:cs="Arial"/>
                <w:smallCaps/>
                <w:spacing w:val="-2"/>
                <w:sz w:val="20"/>
              </w:rPr>
            </w:pPr>
            <w:r w:rsidRPr="00CE4F53">
              <w:rPr>
                <w:rFonts w:ascii="Arial Narrow" w:eastAsiaTheme="minorEastAsia" w:hAnsi="Arial Narrow" w:cs="Arial"/>
                <w:smallCaps/>
                <w:spacing w:val="-5"/>
                <w:sz w:val="20"/>
              </w:rPr>
              <w:t>Thermal transmittance of glazing</w:t>
            </w: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2DFF" w:rsidRPr="00CE4F53" w:rsidRDefault="00AE2DFF" w:rsidP="00227285">
            <w:pPr>
              <w:widowControl w:val="0"/>
              <w:kinsoku w:val="0"/>
              <w:ind w:left="-108" w:right="-108"/>
              <w:rPr>
                <w:rFonts w:ascii="Arial Narrow" w:eastAsiaTheme="minorEastAsia" w:hAnsi="Arial Narrow" w:cs="Arial"/>
                <w:b/>
                <w:spacing w:val="-2"/>
                <w:sz w:val="20"/>
              </w:rPr>
            </w:pPr>
            <w:r w:rsidRPr="00CE4F53">
              <w:rPr>
                <w:rFonts w:ascii="Arial Narrow" w:eastAsiaTheme="minorEastAsia" w:hAnsi="Arial Narrow" w:cs="Arial"/>
                <w:b/>
                <w:sz w:val="20"/>
              </w:rPr>
              <w:t>U =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2DFF" w:rsidRPr="00CE4F53" w:rsidRDefault="00AE2DFF" w:rsidP="00227285">
            <w:pPr>
              <w:widowControl w:val="0"/>
              <w:kinsoku w:val="0"/>
              <w:ind w:left="-108" w:right="-108"/>
              <w:rPr>
                <w:rFonts w:ascii="Arial Narrow" w:eastAsiaTheme="minorEastAsia" w:hAnsi="Arial Narrow" w:cs="Arial"/>
                <w:spacing w:val="-2"/>
                <w:sz w:val="20"/>
              </w:rPr>
            </w:pP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end"/>
            </w:r>
            <w:r w:rsidRPr="00CE4F53">
              <w:rPr>
                <w:rFonts w:ascii="Arial Narrow" w:eastAsiaTheme="minorEastAsia" w:hAnsi="Arial Narrow" w:cs="Arial"/>
                <w:spacing w:val="2"/>
                <w:sz w:val="20"/>
              </w:rPr>
              <w:t xml:space="preserve">  Btuh/sq.ft - °F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AE2DFF" w:rsidRPr="00CE4F53" w:rsidRDefault="00AE2DFF" w:rsidP="008A252B">
            <w:pPr>
              <w:widowControl w:val="0"/>
              <w:kinsoku w:val="0"/>
              <w:ind w:left="-108" w:right="-108"/>
              <w:rPr>
                <w:rFonts w:ascii="Arial Narrow" w:hAnsi="Arial Narrow"/>
                <w:smallCaps/>
                <w:sz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E2DFF" w:rsidRPr="00CE4F53" w:rsidRDefault="00AE2DFF" w:rsidP="008A252B">
            <w:pPr>
              <w:widowControl w:val="0"/>
              <w:kinsoku w:val="0"/>
              <w:ind w:left="-108" w:right="-108"/>
              <w:rPr>
                <w:rFonts w:ascii="Arial Narrow" w:hAnsi="Arial Narrow"/>
                <w:smallCaps/>
                <w:sz w:val="20"/>
              </w:rPr>
            </w:pPr>
            <w:r w:rsidRPr="00CE4F53">
              <w:rPr>
                <w:rFonts w:ascii="Arial Narrow" w:hAnsi="Arial Narrow"/>
                <w:smallCaps/>
                <w:sz w:val="20"/>
              </w:rPr>
              <w:t>Signature:</w:t>
            </w:r>
          </w:p>
        </w:tc>
        <w:tc>
          <w:tcPr>
            <w:tcW w:w="32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E2DFF" w:rsidRPr="00CE4F53" w:rsidRDefault="00AE2DFF" w:rsidP="008A252B">
            <w:pPr>
              <w:widowControl w:val="0"/>
              <w:kinsoku w:val="0"/>
              <w:ind w:left="-108" w:right="-108"/>
              <w:rPr>
                <w:rFonts w:ascii="Arial Narrow" w:hAnsi="Arial Narrow"/>
                <w:smallCaps/>
                <w:sz w:val="20"/>
              </w:rPr>
            </w:pPr>
          </w:p>
        </w:tc>
      </w:tr>
      <w:tr w:rsidR="00AE2DFF" w:rsidRPr="00CE4F53" w:rsidTr="00CE4F53">
        <w:tc>
          <w:tcPr>
            <w:tcW w:w="3420" w:type="dxa"/>
            <w:vAlign w:val="center"/>
          </w:tcPr>
          <w:p w:rsidR="00AE2DFF" w:rsidRPr="00CE4F53" w:rsidRDefault="00AE2DFF" w:rsidP="00227285">
            <w:pPr>
              <w:widowControl w:val="0"/>
              <w:kinsoku w:val="0"/>
              <w:ind w:left="-108" w:right="-108"/>
              <w:rPr>
                <w:rFonts w:ascii="Arial Narrow" w:eastAsiaTheme="minorEastAsia" w:hAnsi="Arial Narrow" w:cs="Arial"/>
                <w:smallCaps/>
                <w:spacing w:val="-2"/>
                <w:sz w:val="20"/>
              </w:rPr>
            </w:pPr>
            <w:r w:rsidRPr="00CE4F53">
              <w:rPr>
                <w:rFonts w:ascii="Arial Narrow" w:eastAsiaTheme="minorEastAsia" w:hAnsi="Arial Narrow" w:cs="Arial"/>
                <w:smallCaps/>
                <w:spacing w:val="-6"/>
                <w:sz w:val="20"/>
              </w:rPr>
              <w:t>Glazing shade coefficient</w:t>
            </w: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2DFF" w:rsidRPr="00CE4F53" w:rsidRDefault="00AE2DFF" w:rsidP="00227285">
            <w:pPr>
              <w:widowControl w:val="0"/>
              <w:kinsoku w:val="0"/>
              <w:ind w:left="-108" w:right="-108"/>
              <w:rPr>
                <w:rFonts w:ascii="Arial Narrow" w:eastAsiaTheme="minorEastAsia" w:hAnsi="Arial Narrow" w:cs="Arial"/>
                <w:b/>
                <w:spacing w:val="-2"/>
                <w:sz w:val="20"/>
              </w:rPr>
            </w:pPr>
            <w:r w:rsidRPr="00CE4F53">
              <w:rPr>
                <w:rFonts w:ascii="Arial Narrow" w:eastAsiaTheme="minorEastAsia" w:hAnsi="Arial Narrow" w:cs="Arial"/>
                <w:b/>
                <w:sz w:val="20"/>
              </w:rPr>
              <w:t>SC=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2DFF" w:rsidRPr="00CE4F53" w:rsidRDefault="00AE2DFF" w:rsidP="00227285">
            <w:pPr>
              <w:widowControl w:val="0"/>
              <w:kinsoku w:val="0"/>
              <w:ind w:left="-108" w:right="-108"/>
              <w:rPr>
                <w:rFonts w:ascii="Arial Narrow" w:eastAsiaTheme="minorEastAsia" w:hAnsi="Arial Narrow" w:cs="Arial"/>
                <w:spacing w:val="-2"/>
                <w:sz w:val="22"/>
                <w:szCs w:val="22"/>
              </w:rPr>
            </w:pP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AE2DFF" w:rsidRPr="00CE4F53" w:rsidRDefault="00AE2DFF" w:rsidP="008A252B">
            <w:pPr>
              <w:widowControl w:val="0"/>
              <w:kinsoku w:val="0"/>
              <w:ind w:left="-108" w:right="-108"/>
              <w:rPr>
                <w:rFonts w:ascii="Arial Narrow" w:hAnsi="Arial Narrow"/>
                <w:smallCaps/>
                <w:sz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E2DFF" w:rsidRPr="00CE4F53" w:rsidRDefault="00AE2DFF" w:rsidP="00A1373B">
            <w:pPr>
              <w:widowControl w:val="0"/>
              <w:kinsoku w:val="0"/>
              <w:ind w:left="-108" w:right="-108"/>
              <w:rPr>
                <w:rFonts w:ascii="Arial Narrow" w:hAnsi="Arial Narrow"/>
                <w:smallCaps/>
                <w:sz w:val="20"/>
              </w:rPr>
            </w:pPr>
            <w:r w:rsidRPr="00CE4F53">
              <w:rPr>
                <w:rFonts w:ascii="Arial Narrow" w:hAnsi="Arial Narrow"/>
                <w:smallCaps/>
                <w:sz w:val="20"/>
              </w:rPr>
              <w:t>Date: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AE2DFF" w:rsidRPr="00CE4F53" w:rsidRDefault="00227285" w:rsidP="00227285">
            <w:pPr>
              <w:widowControl w:val="0"/>
              <w:kinsoku w:val="0"/>
              <w:ind w:left="-108" w:right="-108"/>
              <w:rPr>
                <w:rFonts w:ascii="Arial Narrow" w:hAnsi="Arial Narrow"/>
                <w:smallCaps/>
                <w:sz w:val="22"/>
                <w:szCs w:val="22"/>
              </w:rPr>
            </w:pP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end"/>
            </w:r>
          </w:p>
        </w:tc>
      </w:tr>
      <w:tr w:rsidR="00AE2DFF" w:rsidRPr="00CE4F53" w:rsidTr="00CE4F53">
        <w:tc>
          <w:tcPr>
            <w:tcW w:w="3420" w:type="dxa"/>
            <w:vAlign w:val="center"/>
          </w:tcPr>
          <w:p w:rsidR="00AE2DFF" w:rsidRPr="00CE4F53" w:rsidRDefault="00AE2DFF" w:rsidP="00227285">
            <w:pPr>
              <w:widowControl w:val="0"/>
              <w:kinsoku w:val="0"/>
              <w:ind w:left="-108" w:right="-108"/>
              <w:rPr>
                <w:rFonts w:ascii="Arial Narrow" w:eastAsiaTheme="minorEastAsia" w:hAnsi="Arial Narrow" w:cs="Arial"/>
                <w:smallCaps/>
                <w:spacing w:val="-6"/>
                <w:sz w:val="20"/>
              </w:rPr>
            </w:pPr>
            <w:r w:rsidRPr="00CE4F53">
              <w:rPr>
                <w:rFonts w:ascii="Arial Narrow" w:eastAsiaTheme="minorEastAsia" w:hAnsi="Arial Narrow" w:cs="Arial"/>
                <w:smallCaps/>
                <w:spacing w:val="-8"/>
                <w:sz w:val="20"/>
              </w:rPr>
              <w:t>Building Area (Gross)</w:t>
            </w: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2DFF" w:rsidRPr="00CE4F53" w:rsidRDefault="00AE2DFF" w:rsidP="00227285">
            <w:pPr>
              <w:widowControl w:val="0"/>
              <w:kinsoku w:val="0"/>
              <w:ind w:left="-108" w:right="-108"/>
              <w:rPr>
                <w:rFonts w:ascii="Arial Narrow" w:eastAsiaTheme="minorEastAsia" w:hAnsi="Arial Narrow" w:cs="Arial"/>
                <w:b/>
                <w:spacing w:val="-2"/>
                <w:sz w:val="20"/>
              </w:rPr>
            </w:pPr>
            <w:r w:rsidRPr="00CE4F53">
              <w:rPr>
                <w:rFonts w:ascii="Arial Narrow" w:eastAsiaTheme="minorEastAsia" w:hAnsi="Arial Narrow" w:cs="Arial"/>
                <w:b/>
                <w:sz w:val="20"/>
              </w:rPr>
              <w:t>A =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2DFF" w:rsidRPr="00CE4F53" w:rsidRDefault="00AE2DFF" w:rsidP="00227285">
            <w:pPr>
              <w:widowControl w:val="0"/>
              <w:kinsoku w:val="0"/>
              <w:ind w:left="-108" w:right="-108"/>
              <w:rPr>
                <w:rFonts w:ascii="Arial Narrow" w:eastAsiaTheme="minorEastAsia" w:hAnsi="Arial Narrow" w:cs="Arial"/>
                <w:spacing w:val="-2"/>
                <w:sz w:val="20"/>
              </w:rPr>
            </w:pP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end"/>
            </w:r>
            <w:r w:rsidRPr="00CE4F53">
              <w:rPr>
                <w:rFonts w:ascii="Arial Narrow" w:eastAsiaTheme="minorEastAsia" w:hAnsi="Arial Narrow" w:cs="Arial"/>
                <w:sz w:val="20"/>
              </w:rPr>
              <w:t xml:space="preserve">  Sq. Ft.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AE2DFF" w:rsidRPr="00CE4F53" w:rsidRDefault="00AE2DFF" w:rsidP="008A252B">
            <w:pPr>
              <w:widowControl w:val="0"/>
              <w:kinsoku w:val="0"/>
              <w:ind w:left="-108" w:right="-108"/>
              <w:rPr>
                <w:rFonts w:ascii="Arial Narrow" w:hAnsi="Arial Narrow"/>
                <w:smallCaps/>
                <w:sz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E2DFF" w:rsidRPr="00CE4F53" w:rsidRDefault="00AE2DFF" w:rsidP="00A1373B">
            <w:pPr>
              <w:widowControl w:val="0"/>
              <w:kinsoku w:val="0"/>
              <w:ind w:left="-108" w:right="-108"/>
              <w:rPr>
                <w:rFonts w:ascii="Arial Narrow" w:hAnsi="Arial Narrow"/>
                <w:smallCaps/>
                <w:sz w:val="20"/>
              </w:rPr>
            </w:pPr>
            <w:r w:rsidRPr="00CE4F53">
              <w:rPr>
                <w:rFonts w:ascii="Arial Narrow" w:hAnsi="Arial Narrow"/>
                <w:smallCaps/>
                <w:sz w:val="20"/>
              </w:rPr>
              <w:t>Phone: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AE2DFF" w:rsidRPr="00CE4F53" w:rsidRDefault="00227285" w:rsidP="008A252B">
            <w:pPr>
              <w:widowControl w:val="0"/>
              <w:kinsoku w:val="0"/>
              <w:ind w:left="-108" w:right="-108"/>
              <w:rPr>
                <w:rFonts w:ascii="Arial Narrow" w:hAnsi="Arial Narrow"/>
                <w:smallCaps/>
                <w:sz w:val="22"/>
                <w:szCs w:val="22"/>
              </w:rPr>
            </w:pP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end"/>
            </w:r>
          </w:p>
        </w:tc>
      </w:tr>
    </w:tbl>
    <w:p w:rsidR="00A83843" w:rsidRPr="00CE4F53" w:rsidRDefault="00A83843" w:rsidP="008A252B">
      <w:pPr>
        <w:widowControl w:val="0"/>
        <w:tabs>
          <w:tab w:val="left" w:pos="4536"/>
          <w:tab w:val="right" w:leader="underscore" w:pos="6063"/>
        </w:tabs>
        <w:kinsoku w:val="0"/>
        <w:ind w:left="216"/>
        <w:rPr>
          <w:rFonts w:ascii="Arial Narrow" w:eastAsiaTheme="minorEastAsia" w:hAnsi="Arial Narrow" w:cs="Arial"/>
          <w:sz w:val="20"/>
        </w:rPr>
      </w:pPr>
    </w:p>
    <w:tbl>
      <w:tblPr>
        <w:tblW w:w="10260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975"/>
        <w:gridCol w:w="2070"/>
        <w:gridCol w:w="2070"/>
        <w:gridCol w:w="2160"/>
      </w:tblGrid>
      <w:tr w:rsidR="00AE2DFF" w:rsidRPr="00CE4F53" w:rsidTr="009E52C8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AE2DFF" w:rsidRPr="00CE4F53" w:rsidRDefault="00AE2DFF" w:rsidP="005E19EA">
            <w:pPr>
              <w:widowControl w:val="0"/>
              <w:kinsoku w:val="0"/>
              <w:rPr>
                <w:rFonts w:ascii="Arial Narrow" w:eastAsiaTheme="minorEastAsia" w:hAnsi="Arial Narrow" w:cs="Arial"/>
                <w:szCs w:val="24"/>
              </w:rPr>
            </w:pPr>
            <w:r w:rsidRPr="00CE4F53">
              <w:rPr>
                <w:rFonts w:ascii="Arial Narrow" w:eastAsiaTheme="minorEastAsia" w:hAnsi="Arial Narrow" w:cs="Arial"/>
                <w:b/>
                <w:iCs/>
                <w:smallCaps/>
                <w:w w:val="105"/>
                <w:sz w:val="20"/>
              </w:rPr>
              <w:t>Item</w:t>
            </w:r>
          </w:p>
        </w:tc>
        <w:tc>
          <w:tcPr>
            <w:tcW w:w="82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2DFF" w:rsidRPr="00CE4F53" w:rsidRDefault="00AE2DFF" w:rsidP="00CE4F53">
            <w:pPr>
              <w:widowControl w:val="0"/>
              <w:kinsoku w:val="0"/>
              <w:ind w:left="149"/>
              <w:rPr>
                <w:rFonts w:ascii="Arial Narrow" w:eastAsiaTheme="minorEastAsia" w:hAnsi="Arial Narrow" w:cs="Arial"/>
                <w:b/>
                <w:bCs/>
                <w:spacing w:val="-6"/>
                <w:w w:val="105"/>
                <w:sz w:val="20"/>
              </w:rPr>
            </w:pPr>
            <w:r w:rsidRPr="00CE4F53">
              <w:rPr>
                <w:rFonts w:ascii="Arial Narrow" w:eastAsiaTheme="minorEastAsia" w:hAnsi="Arial Narrow" w:cs="Arial"/>
                <w:b/>
                <w:bCs/>
                <w:smallCaps/>
                <w:w w:val="105"/>
                <w:sz w:val="20"/>
              </w:rPr>
              <w:t>Energy Data</w:t>
            </w:r>
            <w:r w:rsidR="00CE4F53">
              <w:rPr>
                <w:rFonts w:ascii="Arial Narrow" w:eastAsiaTheme="minorEastAsia" w:hAnsi="Arial Narrow" w:cs="Arial"/>
                <w:b/>
                <w:bCs/>
                <w:smallCaps/>
                <w:w w:val="105"/>
                <w:sz w:val="20"/>
              </w:rPr>
              <w:t xml:space="preserve">     </w:t>
            </w:r>
            <w:r w:rsidRPr="00CE4F53">
              <w:rPr>
                <w:rFonts w:ascii="Arial Narrow" w:eastAsiaTheme="minorEastAsia" w:hAnsi="Arial Narrow" w:cs="Arial"/>
                <w:bCs/>
                <w:smallCaps/>
                <w:spacing w:val="-6"/>
                <w:w w:val="105"/>
                <w:sz w:val="20"/>
              </w:rPr>
              <w:t>(MBtu/sq.ft. - year)</w:t>
            </w:r>
            <w:r w:rsidR="00CE4F53">
              <w:rPr>
                <w:rFonts w:ascii="Arial Narrow" w:eastAsiaTheme="minorEastAsia" w:hAnsi="Arial Narrow" w:cs="Arial"/>
                <w:bCs/>
                <w:smallCaps/>
                <w:spacing w:val="-6"/>
                <w:w w:val="105"/>
                <w:sz w:val="20"/>
              </w:rPr>
              <w:t xml:space="preserve">    </w:t>
            </w:r>
            <w:r w:rsidRPr="00CE4F53">
              <w:rPr>
                <w:rFonts w:ascii="Arial Narrow" w:eastAsiaTheme="minorEastAsia" w:hAnsi="Arial Narrow" w:cs="Arial"/>
                <w:bCs/>
                <w:smallCaps/>
                <w:spacing w:val="-6"/>
                <w:w w:val="105"/>
                <w:sz w:val="20"/>
              </w:rPr>
              <w:t>(MBtu = Thousands or BTUs)</w:t>
            </w:r>
          </w:p>
        </w:tc>
      </w:tr>
      <w:tr w:rsidR="00AE2DFF" w:rsidRPr="00CE4F53" w:rsidTr="009E52C8">
        <w:trPr>
          <w:cantSplit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AE2DFF" w:rsidRPr="00CE4F53" w:rsidRDefault="00AE2DFF" w:rsidP="005E19EA">
            <w:pPr>
              <w:widowControl w:val="0"/>
              <w:kinsoku w:val="0"/>
              <w:rPr>
                <w:rFonts w:ascii="Arial Narrow" w:eastAsiaTheme="minorEastAsia" w:hAnsi="Arial Narrow" w:cs="Arial"/>
                <w:b/>
                <w:iCs/>
                <w:smallCaps/>
                <w:w w:val="105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DFF" w:rsidRPr="00CE4F53" w:rsidRDefault="00AE2DFF" w:rsidP="005E19EA">
            <w:pPr>
              <w:widowControl w:val="0"/>
              <w:kinsoku w:val="0"/>
              <w:jc w:val="center"/>
              <w:rPr>
                <w:rFonts w:ascii="Arial Narrow" w:eastAsiaTheme="minorEastAsia" w:hAnsi="Arial Narrow" w:cs="Arial"/>
                <w:iCs/>
                <w:smallCaps/>
                <w:w w:val="105"/>
                <w:sz w:val="20"/>
              </w:rPr>
            </w:pPr>
            <w:r w:rsidRPr="00CE4F53">
              <w:rPr>
                <w:rFonts w:ascii="Arial Narrow" w:eastAsiaTheme="minorEastAsia" w:hAnsi="Arial Narrow" w:cs="Arial"/>
                <w:iCs/>
                <w:smallCaps/>
                <w:w w:val="105"/>
                <w:sz w:val="20"/>
              </w:rPr>
              <w:t xml:space="preserve">Scheme </w:t>
            </w:r>
            <w:r w:rsidRPr="00CE4F53">
              <w:rPr>
                <w:rFonts w:ascii="Arial Narrow" w:eastAsiaTheme="minorEastAsia" w:hAnsi="Arial Narrow" w:cs="Arial"/>
                <w:b/>
                <w:iCs/>
                <w:smallCaps/>
                <w:w w:val="105"/>
                <w:sz w:val="20"/>
              </w:rPr>
              <w:t>A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DFF" w:rsidRPr="00CE4F53" w:rsidRDefault="00AE2DFF" w:rsidP="005E19EA">
            <w:pPr>
              <w:widowControl w:val="0"/>
              <w:kinsoku w:val="0"/>
              <w:jc w:val="center"/>
              <w:rPr>
                <w:rFonts w:ascii="Arial Narrow" w:eastAsiaTheme="minorEastAsia" w:hAnsi="Arial Narrow" w:cs="Arial"/>
                <w:iCs/>
                <w:smallCaps/>
                <w:w w:val="105"/>
                <w:sz w:val="20"/>
              </w:rPr>
            </w:pPr>
            <w:r w:rsidRPr="00CE4F53">
              <w:rPr>
                <w:rFonts w:ascii="Arial Narrow" w:eastAsiaTheme="minorEastAsia" w:hAnsi="Arial Narrow" w:cs="Arial"/>
                <w:iCs/>
                <w:smallCaps/>
                <w:w w:val="105"/>
                <w:sz w:val="20"/>
              </w:rPr>
              <w:t xml:space="preserve">Scheme </w:t>
            </w:r>
            <w:r w:rsidRPr="00CE4F53">
              <w:rPr>
                <w:rFonts w:ascii="Arial Narrow" w:eastAsiaTheme="minorEastAsia" w:hAnsi="Arial Narrow" w:cs="Arial"/>
                <w:b/>
                <w:iCs/>
                <w:smallCaps/>
                <w:w w:val="105"/>
                <w:sz w:val="20"/>
              </w:rPr>
              <w:t>B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DFF" w:rsidRPr="00CE4F53" w:rsidRDefault="00AE2DFF" w:rsidP="005E19EA">
            <w:pPr>
              <w:widowControl w:val="0"/>
              <w:kinsoku w:val="0"/>
              <w:jc w:val="center"/>
              <w:rPr>
                <w:rFonts w:ascii="Arial Narrow" w:eastAsiaTheme="minorEastAsia" w:hAnsi="Arial Narrow" w:cs="Arial"/>
                <w:iCs/>
                <w:smallCaps/>
                <w:w w:val="105"/>
                <w:sz w:val="20"/>
              </w:rPr>
            </w:pPr>
            <w:r w:rsidRPr="00CE4F53">
              <w:rPr>
                <w:rFonts w:ascii="Arial Narrow" w:eastAsiaTheme="minorEastAsia" w:hAnsi="Arial Narrow" w:cs="Arial"/>
                <w:iCs/>
                <w:smallCaps/>
                <w:w w:val="105"/>
                <w:sz w:val="20"/>
              </w:rPr>
              <w:t xml:space="preserve">Scheme </w:t>
            </w:r>
            <w:r w:rsidRPr="00CE4F53">
              <w:rPr>
                <w:rFonts w:ascii="Arial Narrow" w:eastAsiaTheme="minorEastAsia" w:hAnsi="Arial Narrow" w:cs="Arial"/>
                <w:b/>
                <w:iCs/>
                <w:smallCaps/>
                <w:w w:val="105"/>
                <w:sz w:val="20"/>
              </w:rPr>
              <w:t>C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DFF" w:rsidRPr="00CE4F53" w:rsidRDefault="00AE2DFF" w:rsidP="005E19EA">
            <w:pPr>
              <w:widowControl w:val="0"/>
              <w:kinsoku w:val="0"/>
              <w:jc w:val="center"/>
              <w:rPr>
                <w:rFonts w:ascii="Arial Narrow" w:eastAsiaTheme="minorEastAsia" w:hAnsi="Arial Narrow" w:cs="Arial"/>
                <w:iCs/>
                <w:smallCaps/>
                <w:w w:val="105"/>
                <w:sz w:val="20"/>
              </w:rPr>
            </w:pPr>
            <w:r w:rsidRPr="00CE4F53">
              <w:rPr>
                <w:rFonts w:ascii="Arial Narrow" w:eastAsiaTheme="minorEastAsia" w:hAnsi="Arial Narrow" w:cs="Arial"/>
                <w:iCs/>
                <w:smallCaps/>
                <w:w w:val="105"/>
                <w:sz w:val="20"/>
              </w:rPr>
              <w:t xml:space="preserve">Scheme </w:t>
            </w:r>
            <w:r w:rsidRPr="00CE4F53">
              <w:rPr>
                <w:rFonts w:ascii="Arial Narrow" w:eastAsiaTheme="minorEastAsia" w:hAnsi="Arial Narrow" w:cs="Arial"/>
                <w:b/>
                <w:iCs/>
                <w:smallCaps/>
                <w:w w:val="105"/>
                <w:sz w:val="20"/>
              </w:rPr>
              <w:t>D</w:t>
            </w:r>
          </w:p>
        </w:tc>
      </w:tr>
      <w:tr w:rsidR="00227285" w:rsidRPr="00CE4F53" w:rsidTr="009E52C8">
        <w:trPr>
          <w:cantSplit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27285" w:rsidRPr="00CE4F53" w:rsidRDefault="00227285" w:rsidP="005E19EA">
            <w:pPr>
              <w:widowControl w:val="0"/>
              <w:kinsoku w:val="0"/>
              <w:rPr>
                <w:rFonts w:ascii="Arial Narrow" w:eastAsiaTheme="minorEastAsia" w:hAnsi="Arial Narrow" w:cs="Arial"/>
                <w:smallCaps/>
                <w:spacing w:val="-2"/>
                <w:sz w:val="20"/>
              </w:rPr>
            </w:pPr>
            <w:r w:rsidRPr="00CE4F53">
              <w:rPr>
                <w:rFonts w:ascii="Arial Narrow" w:eastAsiaTheme="minorEastAsia" w:hAnsi="Arial Narrow" w:cs="Arial"/>
                <w:smallCaps/>
                <w:spacing w:val="-2"/>
                <w:sz w:val="20"/>
              </w:rPr>
              <w:t>Interior lights</w:t>
            </w:r>
          </w:p>
        </w:tc>
        <w:tc>
          <w:tcPr>
            <w:tcW w:w="1975" w:type="dxa"/>
            <w:tcBorders>
              <w:top w:val="single" w:sz="4" w:space="0" w:color="auto"/>
            </w:tcBorders>
            <w:vAlign w:val="center"/>
          </w:tcPr>
          <w:p w:rsidR="00227285" w:rsidRPr="00CE4F53" w:rsidRDefault="00227285" w:rsidP="00227285">
            <w:pPr>
              <w:widowControl w:val="0"/>
              <w:kinsoku w:val="0"/>
              <w:ind w:left="85"/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:rsidR="00227285" w:rsidRPr="00CE4F53" w:rsidRDefault="00227285" w:rsidP="00227285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:rsidR="00227285" w:rsidRPr="00CE4F53" w:rsidRDefault="00227285" w:rsidP="00227285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227285" w:rsidRPr="00CE4F53" w:rsidRDefault="00227285" w:rsidP="00227285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end"/>
            </w:r>
          </w:p>
        </w:tc>
      </w:tr>
      <w:tr w:rsidR="00227285" w:rsidRPr="00CE4F53" w:rsidTr="009E52C8">
        <w:trPr>
          <w:cantSplit/>
        </w:trPr>
        <w:tc>
          <w:tcPr>
            <w:tcW w:w="1985" w:type="dxa"/>
            <w:vAlign w:val="center"/>
          </w:tcPr>
          <w:p w:rsidR="00227285" w:rsidRPr="00CE4F53" w:rsidRDefault="00227285" w:rsidP="005E19EA">
            <w:pPr>
              <w:widowControl w:val="0"/>
              <w:kinsoku w:val="0"/>
              <w:rPr>
                <w:rFonts w:ascii="Arial Narrow" w:eastAsiaTheme="minorEastAsia" w:hAnsi="Arial Narrow" w:cs="Arial"/>
                <w:smallCaps/>
                <w:spacing w:val="-2"/>
                <w:sz w:val="20"/>
              </w:rPr>
            </w:pPr>
            <w:r w:rsidRPr="00CE4F53">
              <w:rPr>
                <w:rFonts w:ascii="Arial Narrow" w:eastAsiaTheme="minorEastAsia" w:hAnsi="Arial Narrow" w:cs="Arial"/>
                <w:smallCaps/>
                <w:spacing w:val="-2"/>
                <w:sz w:val="20"/>
              </w:rPr>
              <w:t>Heating Primary</w:t>
            </w:r>
          </w:p>
        </w:tc>
        <w:tc>
          <w:tcPr>
            <w:tcW w:w="1975" w:type="dxa"/>
            <w:vAlign w:val="center"/>
          </w:tcPr>
          <w:p w:rsidR="00227285" w:rsidRPr="00CE4F53" w:rsidRDefault="00227285" w:rsidP="00227285">
            <w:pPr>
              <w:widowControl w:val="0"/>
              <w:kinsoku w:val="0"/>
              <w:ind w:left="85"/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227285" w:rsidRPr="00CE4F53" w:rsidRDefault="00227285" w:rsidP="00227285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227285" w:rsidRPr="00CE4F53" w:rsidRDefault="00227285" w:rsidP="00227285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227285" w:rsidRPr="00CE4F53" w:rsidRDefault="00227285" w:rsidP="00227285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end"/>
            </w:r>
          </w:p>
        </w:tc>
      </w:tr>
      <w:tr w:rsidR="00227285" w:rsidRPr="00CE4F53" w:rsidTr="009E52C8">
        <w:trPr>
          <w:cantSplit/>
        </w:trPr>
        <w:tc>
          <w:tcPr>
            <w:tcW w:w="1985" w:type="dxa"/>
            <w:vAlign w:val="center"/>
          </w:tcPr>
          <w:p w:rsidR="00227285" w:rsidRPr="00CE4F53" w:rsidRDefault="00227285" w:rsidP="005E19EA">
            <w:pPr>
              <w:widowControl w:val="0"/>
              <w:kinsoku w:val="0"/>
              <w:rPr>
                <w:rFonts w:ascii="Arial Narrow" w:eastAsiaTheme="minorEastAsia" w:hAnsi="Arial Narrow" w:cs="Arial"/>
                <w:smallCaps/>
                <w:sz w:val="20"/>
              </w:rPr>
            </w:pPr>
            <w:r w:rsidRPr="00CE4F53">
              <w:rPr>
                <w:rFonts w:ascii="Arial Narrow" w:eastAsiaTheme="minorEastAsia" w:hAnsi="Arial Narrow" w:cs="Arial"/>
                <w:smallCaps/>
                <w:sz w:val="20"/>
              </w:rPr>
              <w:t>Cooling Primary</w:t>
            </w:r>
          </w:p>
        </w:tc>
        <w:tc>
          <w:tcPr>
            <w:tcW w:w="1975" w:type="dxa"/>
            <w:vAlign w:val="center"/>
          </w:tcPr>
          <w:p w:rsidR="00227285" w:rsidRPr="00CE4F53" w:rsidRDefault="00227285" w:rsidP="00227285">
            <w:pPr>
              <w:widowControl w:val="0"/>
              <w:kinsoku w:val="0"/>
              <w:ind w:left="85"/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227285" w:rsidRPr="00CE4F53" w:rsidRDefault="00227285" w:rsidP="00227285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227285" w:rsidRPr="00CE4F53" w:rsidRDefault="00227285" w:rsidP="00227285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227285" w:rsidRPr="00CE4F53" w:rsidRDefault="00227285" w:rsidP="00227285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end"/>
            </w:r>
          </w:p>
        </w:tc>
      </w:tr>
      <w:tr w:rsidR="00227285" w:rsidRPr="00CE4F53" w:rsidTr="009E52C8">
        <w:trPr>
          <w:cantSplit/>
        </w:trPr>
        <w:tc>
          <w:tcPr>
            <w:tcW w:w="1985" w:type="dxa"/>
            <w:vAlign w:val="center"/>
          </w:tcPr>
          <w:p w:rsidR="00227285" w:rsidRPr="00CE4F53" w:rsidRDefault="00227285" w:rsidP="005E19EA">
            <w:pPr>
              <w:widowControl w:val="0"/>
              <w:kinsoku w:val="0"/>
              <w:rPr>
                <w:rFonts w:ascii="Arial Narrow" w:eastAsiaTheme="minorEastAsia" w:hAnsi="Arial Narrow" w:cs="Arial"/>
                <w:smallCaps/>
                <w:sz w:val="20"/>
              </w:rPr>
            </w:pPr>
            <w:r w:rsidRPr="00CE4F53">
              <w:rPr>
                <w:rFonts w:ascii="Arial Narrow" w:eastAsiaTheme="minorEastAsia" w:hAnsi="Arial Narrow" w:cs="Arial"/>
                <w:smallCaps/>
                <w:sz w:val="20"/>
              </w:rPr>
              <w:t>Terminal Systems</w:t>
            </w:r>
          </w:p>
        </w:tc>
        <w:tc>
          <w:tcPr>
            <w:tcW w:w="1975" w:type="dxa"/>
            <w:vAlign w:val="center"/>
          </w:tcPr>
          <w:p w:rsidR="00227285" w:rsidRPr="00CE4F53" w:rsidRDefault="00227285" w:rsidP="00227285">
            <w:pPr>
              <w:widowControl w:val="0"/>
              <w:kinsoku w:val="0"/>
              <w:ind w:left="85"/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227285" w:rsidRPr="00CE4F53" w:rsidRDefault="00227285" w:rsidP="00227285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227285" w:rsidRPr="00CE4F53" w:rsidRDefault="00227285" w:rsidP="00227285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227285" w:rsidRPr="00CE4F53" w:rsidRDefault="00227285" w:rsidP="00227285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end"/>
            </w:r>
          </w:p>
        </w:tc>
      </w:tr>
      <w:tr w:rsidR="00227285" w:rsidRPr="00CE4F53" w:rsidTr="009E52C8">
        <w:trPr>
          <w:cantSplit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27285" w:rsidRPr="00CE4F53" w:rsidRDefault="00227285" w:rsidP="005E19EA">
            <w:pPr>
              <w:widowControl w:val="0"/>
              <w:kinsoku w:val="0"/>
              <w:rPr>
                <w:rFonts w:ascii="Arial Narrow" w:eastAsiaTheme="minorEastAsia" w:hAnsi="Arial Narrow" w:cs="Arial"/>
                <w:smallCaps/>
                <w:sz w:val="20"/>
              </w:rPr>
            </w:pPr>
            <w:r w:rsidRPr="00CE4F53">
              <w:rPr>
                <w:rFonts w:ascii="Arial Narrow" w:eastAsiaTheme="minorEastAsia" w:hAnsi="Arial Narrow" w:cs="Arial"/>
                <w:smallCaps/>
                <w:sz w:val="20"/>
              </w:rPr>
              <w:t xml:space="preserve">Other Uses </w:t>
            </w:r>
            <w:r w:rsidRPr="00CE4F53">
              <w:rPr>
                <w:rFonts w:ascii="Arial Narrow" w:eastAsiaTheme="minorEastAsia" w:hAnsi="Arial Narrow" w:cs="Arial"/>
                <w:smallCaps/>
                <w:szCs w:val="24"/>
              </w:rPr>
              <w:t>*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:rsidR="00227285" w:rsidRPr="00CE4F53" w:rsidRDefault="00227285" w:rsidP="00227285">
            <w:pPr>
              <w:widowControl w:val="0"/>
              <w:kinsoku w:val="0"/>
              <w:ind w:left="85"/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227285" w:rsidRPr="00CE4F53" w:rsidRDefault="00227285" w:rsidP="00227285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227285" w:rsidRPr="00CE4F53" w:rsidRDefault="00227285" w:rsidP="00227285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27285" w:rsidRPr="00CE4F53" w:rsidRDefault="00227285" w:rsidP="00227285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end"/>
            </w:r>
          </w:p>
        </w:tc>
      </w:tr>
      <w:tr w:rsidR="00227285" w:rsidRPr="00CE4F53" w:rsidTr="009E52C8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285" w:rsidRPr="00CE4F53" w:rsidRDefault="00227285" w:rsidP="005E19EA">
            <w:pPr>
              <w:widowControl w:val="0"/>
              <w:kinsoku w:val="0"/>
              <w:rPr>
                <w:rFonts w:ascii="Arial Narrow" w:eastAsiaTheme="minorEastAsia" w:hAnsi="Arial Narrow" w:cs="Arial"/>
                <w:b/>
                <w:smallCaps/>
                <w:sz w:val="20"/>
              </w:rPr>
            </w:pPr>
            <w:r w:rsidRPr="00CE4F53">
              <w:rPr>
                <w:rFonts w:ascii="Arial Narrow" w:eastAsiaTheme="minorEastAsia" w:hAnsi="Arial Narrow" w:cs="Arial"/>
                <w:b/>
                <w:smallCaps/>
                <w:sz w:val="20"/>
              </w:rPr>
              <w:t>Total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285" w:rsidRPr="00CE4F53" w:rsidRDefault="00227285" w:rsidP="00227285">
            <w:pPr>
              <w:widowControl w:val="0"/>
              <w:kinsoku w:val="0"/>
              <w:ind w:left="85"/>
              <w:rPr>
                <w:rFonts w:ascii="Arial Narrow" w:eastAsiaTheme="minorEastAsia" w:hAnsi="Arial Narrow" w:cs="Arial"/>
                <w:b/>
                <w:sz w:val="22"/>
                <w:szCs w:val="22"/>
              </w:rPr>
            </w:pPr>
            <w:r w:rsidRPr="00CE4F53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Pr="00CE4F53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285" w:rsidRPr="00CE4F53" w:rsidRDefault="00227285" w:rsidP="00227285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b/>
                <w:sz w:val="22"/>
                <w:szCs w:val="22"/>
              </w:rPr>
            </w:pPr>
            <w:r w:rsidRPr="00CE4F53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Pr="00CE4F53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285" w:rsidRPr="00CE4F53" w:rsidRDefault="00227285" w:rsidP="00227285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b/>
                <w:sz w:val="22"/>
                <w:szCs w:val="22"/>
              </w:rPr>
            </w:pPr>
            <w:r w:rsidRPr="00CE4F53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Pr="00CE4F53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285" w:rsidRPr="00CE4F53" w:rsidRDefault="00227285" w:rsidP="00227285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b/>
                <w:sz w:val="22"/>
                <w:szCs w:val="22"/>
              </w:rPr>
            </w:pPr>
            <w:r w:rsidRPr="00CE4F53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Pr="00CE4F53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</w:p>
        </w:tc>
      </w:tr>
    </w:tbl>
    <w:p w:rsidR="00A83843" w:rsidRPr="00CE4F53" w:rsidRDefault="00AE2DFF" w:rsidP="00AE2DFF">
      <w:pPr>
        <w:widowControl w:val="0"/>
        <w:kinsoku w:val="0"/>
        <w:ind w:left="270"/>
        <w:rPr>
          <w:rFonts w:ascii="Arial Narrow" w:eastAsiaTheme="minorEastAsia" w:hAnsi="Arial Narrow" w:cs="Arial"/>
          <w:smallCaps/>
          <w:spacing w:val="-8"/>
          <w:w w:val="110"/>
          <w:sz w:val="20"/>
        </w:rPr>
      </w:pPr>
      <w:r w:rsidRPr="00CE4F53">
        <w:rPr>
          <w:rFonts w:ascii="Arial Narrow" w:eastAsiaTheme="minorEastAsia" w:hAnsi="Arial Narrow" w:cs="Arial"/>
          <w:smallCaps/>
          <w:spacing w:val="-8"/>
          <w:w w:val="110"/>
          <w:szCs w:val="24"/>
        </w:rPr>
        <w:t xml:space="preserve">* </w:t>
      </w:r>
      <w:r w:rsidRPr="00CE4F53">
        <w:rPr>
          <w:rFonts w:ascii="Arial Narrow" w:eastAsiaTheme="minorEastAsia" w:hAnsi="Arial Narrow" w:cs="Arial"/>
          <w:smallCaps/>
          <w:spacing w:val="-8"/>
          <w:w w:val="110"/>
          <w:sz w:val="20"/>
        </w:rPr>
        <w:t xml:space="preserve"> </w:t>
      </w:r>
      <w:r w:rsidR="00A83843" w:rsidRPr="00CE4F53">
        <w:rPr>
          <w:rFonts w:ascii="Arial Narrow" w:eastAsiaTheme="minorEastAsia" w:hAnsi="Arial Narrow" w:cs="Arial"/>
          <w:smallCaps/>
          <w:spacing w:val="-8"/>
          <w:w w:val="110"/>
          <w:sz w:val="20"/>
        </w:rPr>
        <w:t>List Other Uses: e.g., Hot Water Heating, Exhaust Fans, Elevators, Exterior Lights</w:t>
      </w:r>
      <w:r w:rsidRPr="00CE4F53">
        <w:rPr>
          <w:rFonts w:ascii="Arial Narrow" w:eastAsiaTheme="minorEastAsia" w:hAnsi="Arial Narrow" w:cs="Arial"/>
          <w:smallCaps/>
          <w:spacing w:val="-8"/>
          <w:w w:val="110"/>
          <w:sz w:val="20"/>
        </w:rPr>
        <w:t>.</w:t>
      </w:r>
    </w:p>
    <w:p w:rsidR="005E19EA" w:rsidRPr="00CE4F53" w:rsidRDefault="005E19EA" w:rsidP="00AE2DFF">
      <w:pPr>
        <w:widowControl w:val="0"/>
        <w:tabs>
          <w:tab w:val="left" w:pos="4536"/>
          <w:tab w:val="right" w:leader="underscore" w:pos="6063"/>
        </w:tabs>
        <w:kinsoku w:val="0"/>
        <w:ind w:left="216"/>
        <w:rPr>
          <w:rFonts w:ascii="Arial Narrow" w:eastAsiaTheme="minorEastAsia" w:hAnsi="Arial Narrow" w:cs="Arial"/>
          <w:sz w:val="20"/>
        </w:rPr>
      </w:pPr>
    </w:p>
    <w:tbl>
      <w:tblPr>
        <w:tblW w:w="10260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975"/>
        <w:gridCol w:w="2070"/>
        <w:gridCol w:w="2070"/>
        <w:gridCol w:w="2160"/>
      </w:tblGrid>
      <w:tr w:rsidR="005E19EA" w:rsidRPr="00CE4F53" w:rsidTr="009E52C8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5E19EA" w:rsidRPr="00CE4F53" w:rsidRDefault="005E19EA" w:rsidP="005E19EA">
            <w:pPr>
              <w:widowControl w:val="0"/>
              <w:kinsoku w:val="0"/>
              <w:rPr>
                <w:rFonts w:ascii="Arial Narrow" w:eastAsiaTheme="minorEastAsia" w:hAnsi="Arial Narrow" w:cs="Arial"/>
                <w:b/>
                <w:bCs/>
                <w:smallCaps/>
                <w:w w:val="105"/>
                <w:sz w:val="20"/>
              </w:rPr>
            </w:pPr>
            <w:r w:rsidRPr="00CE4F53">
              <w:rPr>
                <w:rFonts w:ascii="Arial Narrow" w:eastAsiaTheme="minorEastAsia" w:hAnsi="Arial Narrow" w:cs="Arial"/>
                <w:b/>
                <w:bCs/>
                <w:smallCaps/>
                <w:w w:val="105"/>
                <w:sz w:val="20"/>
              </w:rPr>
              <w:t>Life Cycle</w:t>
            </w:r>
            <w:r w:rsidRPr="00CE4F53">
              <w:rPr>
                <w:rFonts w:ascii="Arial Narrow" w:eastAsiaTheme="minorEastAsia" w:hAnsi="Arial Narrow" w:cs="Arial"/>
                <w:b/>
                <w:bCs/>
                <w:smallCaps/>
                <w:w w:val="105"/>
                <w:sz w:val="20"/>
              </w:rPr>
              <w:br/>
              <w:t>Cost Item</w:t>
            </w:r>
          </w:p>
        </w:tc>
        <w:tc>
          <w:tcPr>
            <w:tcW w:w="8275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E19EA" w:rsidRPr="00CE4F53" w:rsidRDefault="005E19EA" w:rsidP="005E19EA">
            <w:pPr>
              <w:widowControl w:val="0"/>
              <w:kinsoku w:val="0"/>
              <w:ind w:left="144"/>
              <w:rPr>
                <w:rFonts w:ascii="Arial Narrow" w:eastAsiaTheme="minorEastAsia" w:hAnsi="Arial Narrow" w:cs="Arial"/>
                <w:b/>
                <w:bCs/>
                <w:smallCaps/>
                <w:spacing w:val="-8"/>
                <w:w w:val="105"/>
                <w:sz w:val="20"/>
              </w:rPr>
            </w:pPr>
            <w:r w:rsidRPr="00CE4F53">
              <w:rPr>
                <w:rFonts w:ascii="Arial Narrow" w:eastAsiaTheme="minorEastAsia" w:hAnsi="Arial Narrow" w:cs="Arial"/>
                <w:b/>
                <w:bCs/>
                <w:smallCaps/>
                <w:spacing w:val="-8"/>
                <w:w w:val="105"/>
                <w:sz w:val="20"/>
              </w:rPr>
              <w:t xml:space="preserve">Cost Value </w:t>
            </w:r>
            <w:r w:rsidRPr="00CE4F53">
              <w:rPr>
                <w:rFonts w:ascii="Arial Narrow" w:eastAsiaTheme="minorEastAsia" w:hAnsi="Arial Narrow" w:cs="Arial"/>
                <w:bCs/>
                <w:smallCaps/>
                <w:spacing w:val="-8"/>
                <w:w w:val="105"/>
                <w:sz w:val="20"/>
              </w:rPr>
              <w:t>(Present Value Dollars)</w:t>
            </w:r>
          </w:p>
        </w:tc>
      </w:tr>
      <w:tr w:rsidR="005E19EA" w:rsidRPr="00CE4F53" w:rsidTr="009E52C8">
        <w:trPr>
          <w:cantSplit/>
          <w:trHeight w:val="71"/>
        </w:trPr>
        <w:tc>
          <w:tcPr>
            <w:tcW w:w="1985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5E19EA" w:rsidRPr="00CE4F53" w:rsidRDefault="005E19EA" w:rsidP="005E19EA">
            <w:pPr>
              <w:widowControl w:val="0"/>
              <w:kinsoku w:val="0"/>
              <w:rPr>
                <w:rFonts w:ascii="Arial Narrow" w:eastAsiaTheme="minorEastAsia" w:hAnsi="Arial Narrow" w:cs="Arial"/>
                <w:smallCaps/>
                <w:szCs w:val="24"/>
              </w:rPr>
            </w:pPr>
          </w:p>
        </w:tc>
        <w:tc>
          <w:tcPr>
            <w:tcW w:w="19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E19EA" w:rsidRPr="00CE4F53" w:rsidRDefault="005E19EA" w:rsidP="005E19EA">
            <w:pPr>
              <w:widowControl w:val="0"/>
              <w:kinsoku w:val="0"/>
              <w:jc w:val="center"/>
              <w:rPr>
                <w:rFonts w:ascii="Arial Narrow" w:eastAsiaTheme="minorEastAsia" w:hAnsi="Arial Narrow" w:cs="Arial"/>
                <w:iCs/>
                <w:smallCaps/>
                <w:w w:val="105"/>
                <w:sz w:val="20"/>
              </w:rPr>
            </w:pPr>
            <w:r w:rsidRPr="00CE4F53">
              <w:rPr>
                <w:rFonts w:ascii="Arial Narrow" w:eastAsiaTheme="minorEastAsia" w:hAnsi="Arial Narrow" w:cs="Arial"/>
                <w:iCs/>
                <w:smallCaps/>
                <w:w w:val="105"/>
                <w:sz w:val="20"/>
              </w:rPr>
              <w:t xml:space="preserve">Scheme </w:t>
            </w:r>
            <w:r w:rsidRPr="00CE4F53">
              <w:rPr>
                <w:rFonts w:ascii="Arial Narrow" w:eastAsiaTheme="minorEastAsia" w:hAnsi="Arial Narrow" w:cs="Arial"/>
                <w:b/>
                <w:iCs/>
                <w:smallCaps/>
                <w:w w:val="105"/>
                <w:sz w:val="20"/>
              </w:rPr>
              <w:t>A</w:t>
            </w:r>
          </w:p>
        </w:tc>
        <w:tc>
          <w:tcPr>
            <w:tcW w:w="20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E19EA" w:rsidRPr="00CE4F53" w:rsidRDefault="005E19EA" w:rsidP="005E19EA">
            <w:pPr>
              <w:widowControl w:val="0"/>
              <w:kinsoku w:val="0"/>
              <w:jc w:val="center"/>
              <w:rPr>
                <w:rFonts w:ascii="Arial Narrow" w:eastAsiaTheme="minorEastAsia" w:hAnsi="Arial Narrow" w:cs="Arial"/>
                <w:iCs/>
                <w:smallCaps/>
                <w:w w:val="105"/>
                <w:sz w:val="20"/>
              </w:rPr>
            </w:pPr>
            <w:r w:rsidRPr="00CE4F53">
              <w:rPr>
                <w:rFonts w:ascii="Arial Narrow" w:eastAsiaTheme="minorEastAsia" w:hAnsi="Arial Narrow" w:cs="Arial"/>
                <w:iCs/>
                <w:smallCaps/>
                <w:w w:val="105"/>
                <w:sz w:val="20"/>
              </w:rPr>
              <w:t xml:space="preserve">Scheme </w:t>
            </w:r>
            <w:r w:rsidRPr="00CE4F53">
              <w:rPr>
                <w:rFonts w:ascii="Arial Narrow" w:eastAsiaTheme="minorEastAsia" w:hAnsi="Arial Narrow" w:cs="Arial"/>
                <w:b/>
                <w:iCs/>
                <w:smallCaps/>
                <w:w w:val="105"/>
                <w:sz w:val="20"/>
              </w:rPr>
              <w:t>B</w:t>
            </w:r>
          </w:p>
        </w:tc>
        <w:tc>
          <w:tcPr>
            <w:tcW w:w="20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E19EA" w:rsidRPr="00CE4F53" w:rsidRDefault="005E19EA" w:rsidP="005E19EA">
            <w:pPr>
              <w:widowControl w:val="0"/>
              <w:kinsoku w:val="0"/>
              <w:jc w:val="center"/>
              <w:rPr>
                <w:rFonts w:ascii="Arial Narrow" w:eastAsiaTheme="minorEastAsia" w:hAnsi="Arial Narrow" w:cs="Arial"/>
                <w:iCs/>
                <w:smallCaps/>
                <w:w w:val="105"/>
                <w:sz w:val="20"/>
              </w:rPr>
            </w:pPr>
            <w:r w:rsidRPr="00CE4F53">
              <w:rPr>
                <w:rFonts w:ascii="Arial Narrow" w:eastAsiaTheme="minorEastAsia" w:hAnsi="Arial Narrow" w:cs="Arial"/>
                <w:iCs/>
                <w:smallCaps/>
                <w:w w:val="105"/>
                <w:sz w:val="20"/>
              </w:rPr>
              <w:t xml:space="preserve">Scheme </w:t>
            </w:r>
            <w:r w:rsidRPr="00CE4F53">
              <w:rPr>
                <w:rFonts w:ascii="Arial Narrow" w:eastAsiaTheme="minorEastAsia" w:hAnsi="Arial Narrow" w:cs="Arial"/>
                <w:b/>
                <w:iCs/>
                <w:smallCaps/>
                <w:w w:val="105"/>
                <w:sz w:val="20"/>
              </w:rPr>
              <w:t>C</w:t>
            </w: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E19EA" w:rsidRPr="00CE4F53" w:rsidRDefault="005E19EA" w:rsidP="005E19EA">
            <w:pPr>
              <w:widowControl w:val="0"/>
              <w:kinsoku w:val="0"/>
              <w:jc w:val="center"/>
              <w:rPr>
                <w:rFonts w:ascii="Arial Narrow" w:eastAsiaTheme="minorEastAsia" w:hAnsi="Arial Narrow" w:cs="Arial"/>
                <w:iCs/>
                <w:smallCaps/>
                <w:w w:val="105"/>
                <w:sz w:val="20"/>
              </w:rPr>
            </w:pPr>
            <w:r w:rsidRPr="00CE4F53">
              <w:rPr>
                <w:rFonts w:ascii="Arial Narrow" w:eastAsiaTheme="minorEastAsia" w:hAnsi="Arial Narrow" w:cs="Arial"/>
                <w:iCs/>
                <w:smallCaps/>
                <w:w w:val="105"/>
                <w:sz w:val="20"/>
              </w:rPr>
              <w:t xml:space="preserve">Scheme </w:t>
            </w:r>
            <w:r w:rsidRPr="00CE4F53">
              <w:rPr>
                <w:rFonts w:ascii="Arial Narrow" w:eastAsiaTheme="minorEastAsia" w:hAnsi="Arial Narrow" w:cs="Arial"/>
                <w:b/>
                <w:iCs/>
                <w:smallCaps/>
                <w:w w:val="105"/>
                <w:sz w:val="20"/>
              </w:rPr>
              <w:t>D</w:t>
            </w:r>
          </w:p>
        </w:tc>
      </w:tr>
      <w:tr w:rsidR="00227285" w:rsidRPr="00CE4F53" w:rsidTr="009E52C8">
        <w:trPr>
          <w:cantSplit/>
          <w:trHeight w:val="179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27285" w:rsidRPr="00CE4F53" w:rsidRDefault="00227285" w:rsidP="005E19EA">
            <w:pPr>
              <w:widowControl w:val="0"/>
              <w:kinsoku w:val="0"/>
              <w:rPr>
                <w:rFonts w:ascii="Arial Narrow" w:eastAsiaTheme="minorEastAsia" w:hAnsi="Arial Narrow" w:cs="Arial"/>
                <w:smallCaps/>
                <w:spacing w:val="-2"/>
                <w:sz w:val="20"/>
              </w:rPr>
            </w:pPr>
            <w:r w:rsidRPr="00CE4F53">
              <w:rPr>
                <w:rFonts w:ascii="Arial Narrow" w:eastAsiaTheme="minorEastAsia" w:hAnsi="Arial Narrow" w:cs="Arial"/>
                <w:smallCaps/>
                <w:spacing w:val="-2"/>
                <w:sz w:val="20"/>
              </w:rPr>
              <w:t>Initial Cost</w:t>
            </w:r>
          </w:p>
        </w:tc>
        <w:tc>
          <w:tcPr>
            <w:tcW w:w="1975" w:type="dxa"/>
            <w:tcBorders>
              <w:top w:val="single" w:sz="4" w:space="0" w:color="auto"/>
            </w:tcBorders>
            <w:vAlign w:val="center"/>
          </w:tcPr>
          <w:p w:rsidR="00227285" w:rsidRPr="00CE4F53" w:rsidRDefault="00227285" w:rsidP="006B5FD2">
            <w:pPr>
              <w:widowControl w:val="0"/>
              <w:kinsoku w:val="0"/>
              <w:ind w:left="85"/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:rsidR="00227285" w:rsidRPr="00CE4F53" w:rsidRDefault="00227285" w:rsidP="006B5FD2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:rsidR="00227285" w:rsidRPr="00CE4F53" w:rsidRDefault="00227285" w:rsidP="006B5FD2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227285" w:rsidRPr="00CE4F53" w:rsidRDefault="00227285" w:rsidP="006B5FD2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end"/>
            </w:r>
          </w:p>
        </w:tc>
      </w:tr>
      <w:tr w:rsidR="00227285" w:rsidRPr="00CE4F53" w:rsidTr="009E52C8">
        <w:trPr>
          <w:cantSplit/>
        </w:trPr>
        <w:tc>
          <w:tcPr>
            <w:tcW w:w="1985" w:type="dxa"/>
            <w:vAlign w:val="center"/>
          </w:tcPr>
          <w:p w:rsidR="00227285" w:rsidRPr="00CE4F53" w:rsidRDefault="00227285" w:rsidP="005E19EA">
            <w:pPr>
              <w:widowControl w:val="0"/>
              <w:kinsoku w:val="0"/>
              <w:rPr>
                <w:rFonts w:ascii="Arial Narrow" w:eastAsiaTheme="minorEastAsia" w:hAnsi="Arial Narrow" w:cs="Arial"/>
                <w:smallCaps/>
                <w:sz w:val="20"/>
              </w:rPr>
            </w:pPr>
            <w:r w:rsidRPr="00CE4F53">
              <w:rPr>
                <w:rFonts w:ascii="Arial Narrow" w:eastAsiaTheme="minorEastAsia" w:hAnsi="Arial Narrow" w:cs="Arial"/>
                <w:smallCaps/>
                <w:sz w:val="20"/>
              </w:rPr>
              <w:t>Replacement Costs</w:t>
            </w:r>
          </w:p>
        </w:tc>
        <w:tc>
          <w:tcPr>
            <w:tcW w:w="1975" w:type="dxa"/>
            <w:vAlign w:val="center"/>
          </w:tcPr>
          <w:p w:rsidR="00227285" w:rsidRPr="00CE4F53" w:rsidRDefault="00227285" w:rsidP="006B5FD2">
            <w:pPr>
              <w:widowControl w:val="0"/>
              <w:kinsoku w:val="0"/>
              <w:ind w:left="85"/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227285" w:rsidRPr="00CE4F53" w:rsidRDefault="00227285" w:rsidP="006B5FD2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227285" w:rsidRPr="00CE4F53" w:rsidRDefault="00227285" w:rsidP="006B5FD2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227285" w:rsidRPr="00CE4F53" w:rsidRDefault="00227285" w:rsidP="006B5FD2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end"/>
            </w:r>
          </w:p>
        </w:tc>
      </w:tr>
      <w:tr w:rsidR="00227285" w:rsidRPr="00CE4F53" w:rsidTr="009E52C8">
        <w:trPr>
          <w:cantSplit/>
          <w:trHeight w:val="45"/>
        </w:trPr>
        <w:tc>
          <w:tcPr>
            <w:tcW w:w="1985" w:type="dxa"/>
            <w:vAlign w:val="center"/>
          </w:tcPr>
          <w:p w:rsidR="00227285" w:rsidRPr="00CE4F53" w:rsidRDefault="00227285" w:rsidP="005E19EA">
            <w:pPr>
              <w:widowControl w:val="0"/>
              <w:kinsoku w:val="0"/>
              <w:rPr>
                <w:rFonts w:ascii="Arial Narrow" w:eastAsiaTheme="minorEastAsia" w:hAnsi="Arial Narrow" w:cs="Arial"/>
                <w:smallCaps/>
                <w:sz w:val="20"/>
              </w:rPr>
            </w:pPr>
            <w:r w:rsidRPr="00CE4F53">
              <w:rPr>
                <w:rFonts w:ascii="Arial Narrow" w:eastAsiaTheme="minorEastAsia" w:hAnsi="Arial Narrow" w:cs="Arial"/>
                <w:smallCaps/>
                <w:sz w:val="20"/>
              </w:rPr>
              <w:t>Energy Costs</w:t>
            </w:r>
          </w:p>
        </w:tc>
        <w:tc>
          <w:tcPr>
            <w:tcW w:w="1975" w:type="dxa"/>
            <w:vAlign w:val="center"/>
          </w:tcPr>
          <w:p w:rsidR="00227285" w:rsidRPr="00CE4F53" w:rsidRDefault="00227285" w:rsidP="006B5FD2">
            <w:pPr>
              <w:widowControl w:val="0"/>
              <w:kinsoku w:val="0"/>
              <w:ind w:left="85"/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227285" w:rsidRPr="00CE4F53" w:rsidRDefault="00227285" w:rsidP="006B5FD2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227285" w:rsidRPr="00CE4F53" w:rsidRDefault="00227285" w:rsidP="006B5FD2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227285" w:rsidRPr="00CE4F53" w:rsidRDefault="00227285" w:rsidP="006B5FD2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end"/>
            </w:r>
          </w:p>
        </w:tc>
      </w:tr>
      <w:tr w:rsidR="00227285" w:rsidRPr="00CE4F53" w:rsidTr="009E52C8">
        <w:trPr>
          <w:cantSplit/>
          <w:trHeight w:val="45"/>
        </w:trPr>
        <w:tc>
          <w:tcPr>
            <w:tcW w:w="1985" w:type="dxa"/>
            <w:vAlign w:val="center"/>
          </w:tcPr>
          <w:p w:rsidR="00227285" w:rsidRPr="00CE4F53" w:rsidRDefault="00227285" w:rsidP="005E19EA">
            <w:pPr>
              <w:widowControl w:val="0"/>
              <w:kinsoku w:val="0"/>
              <w:rPr>
                <w:rFonts w:ascii="Arial Narrow" w:eastAsiaTheme="minorEastAsia" w:hAnsi="Arial Narrow" w:cs="Arial"/>
                <w:smallCaps/>
                <w:sz w:val="20"/>
              </w:rPr>
            </w:pPr>
            <w:r w:rsidRPr="00CE4F53">
              <w:rPr>
                <w:rFonts w:ascii="Arial Narrow" w:eastAsiaTheme="minorEastAsia" w:hAnsi="Arial Narrow" w:cs="Arial"/>
                <w:smallCaps/>
                <w:sz w:val="20"/>
              </w:rPr>
              <w:t>O&amp;M Costs</w:t>
            </w:r>
          </w:p>
        </w:tc>
        <w:tc>
          <w:tcPr>
            <w:tcW w:w="1975" w:type="dxa"/>
            <w:vAlign w:val="center"/>
          </w:tcPr>
          <w:p w:rsidR="00227285" w:rsidRPr="00CE4F53" w:rsidRDefault="00227285" w:rsidP="006B5FD2">
            <w:pPr>
              <w:widowControl w:val="0"/>
              <w:kinsoku w:val="0"/>
              <w:ind w:left="85"/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227285" w:rsidRPr="00CE4F53" w:rsidRDefault="00227285" w:rsidP="006B5FD2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227285" w:rsidRPr="00CE4F53" w:rsidRDefault="00227285" w:rsidP="006B5FD2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227285" w:rsidRPr="00CE4F53" w:rsidRDefault="00227285" w:rsidP="006B5FD2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end"/>
            </w:r>
          </w:p>
        </w:tc>
      </w:tr>
      <w:tr w:rsidR="00227285" w:rsidRPr="00CE4F53" w:rsidTr="009E52C8">
        <w:trPr>
          <w:cantSplit/>
        </w:trPr>
        <w:tc>
          <w:tcPr>
            <w:tcW w:w="1985" w:type="dxa"/>
            <w:vAlign w:val="center"/>
          </w:tcPr>
          <w:p w:rsidR="00227285" w:rsidRPr="00CE4F53" w:rsidRDefault="00227285" w:rsidP="005E19EA">
            <w:pPr>
              <w:widowControl w:val="0"/>
              <w:kinsoku w:val="0"/>
              <w:rPr>
                <w:rFonts w:ascii="Arial Narrow" w:eastAsiaTheme="minorEastAsia" w:hAnsi="Arial Narrow" w:cs="Arial"/>
                <w:smallCaps/>
                <w:sz w:val="20"/>
              </w:rPr>
            </w:pPr>
            <w:r w:rsidRPr="00CE4F53">
              <w:rPr>
                <w:rFonts w:ascii="Arial Narrow" w:eastAsiaTheme="minorEastAsia" w:hAnsi="Arial Narrow" w:cs="Arial"/>
                <w:smallCaps/>
                <w:sz w:val="20"/>
              </w:rPr>
              <w:t>Total for 25 Years</w:t>
            </w:r>
          </w:p>
        </w:tc>
        <w:tc>
          <w:tcPr>
            <w:tcW w:w="1975" w:type="dxa"/>
            <w:vAlign w:val="center"/>
          </w:tcPr>
          <w:p w:rsidR="00227285" w:rsidRPr="00CE4F53" w:rsidRDefault="00227285" w:rsidP="006B5FD2">
            <w:pPr>
              <w:widowControl w:val="0"/>
              <w:kinsoku w:val="0"/>
              <w:ind w:left="85"/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227285" w:rsidRPr="00CE4F53" w:rsidRDefault="00227285" w:rsidP="006B5FD2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227285" w:rsidRPr="00CE4F53" w:rsidRDefault="00227285" w:rsidP="006B5FD2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227285" w:rsidRPr="00CE4F53" w:rsidRDefault="00227285" w:rsidP="006B5FD2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end"/>
            </w:r>
          </w:p>
        </w:tc>
      </w:tr>
      <w:tr w:rsidR="00227285" w:rsidRPr="00CE4F53" w:rsidTr="009E52C8">
        <w:trPr>
          <w:cantSplit/>
          <w:trHeight w:val="45"/>
        </w:trPr>
        <w:tc>
          <w:tcPr>
            <w:tcW w:w="1985" w:type="dxa"/>
            <w:vAlign w:val="center"/>
          </w:tcPr>
          <w:p w:rsidR="00227285" w:rsidRPr="00CE4F53" w:rsidRDefault="00227285" w:rsidP="005E19EA">
            <w:pPr>
              <w:widowControl w:val="0"/>
              <w:kinsoku w:val="0"/>
              <w:rPr>
                <w:rFonts w:ascii="Arial Narrow" w:eastAsiaTheme="minorEastAsia" w:hAnsi="Arial Narrow" w:cs="Arial"/>
                <w:smallCaps/>
                <w:spacing w:val="-2"/>
                <w:sz w:val="20"/>
              </w:rPr>
            </w:pPr>
            <w:r w:rsidRPr="00CE4F53">
              <w:rPr>
                <w:rFonts w:ascii="Arial Narrow" w:eastAsiaTheme="minorEastAsia" w:hAnsi="Arial Narrow" w:cs="Arial"/>
                <w:smallCaps/>
                <w:spacing w:val="-2"/>
                <w:sz w:val="20"/>
              </w:rPr>
              <w:t>Energy Cost/Year</w:t>
            </w:r>
          </w:p>
        </w:tc>
        <w:tc>
          <w:tcPr>
            <w:tcW w:w="1975" w:type="dxa"/>
            <w:vAlign w:val="center"/>
          </w:tcPr>
          <w:p w:rsidR="00227285" w:rsidRPr="00CE4F53" w:rsidRDefault="00227285" w:rsidP="006B5FD2">
            <w:pPr>
              <w:widowControl w:val="0"/>
              <w:kinsoku w:val="0"/>
              <w:ind w:left="85"/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227285" w:rsidRPr="00CE4F53" w:rsidRDefault="00227285" w:rsidP="006B5FD2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227285" w:rsidRPr="00CE4F53" w:rsidRDefault="00227285" w:rsidP="006B5FD2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227285" w:rsidRPr="00CE4F53" w:rsidRDefault="00227285" w:rsidP="006B5FD2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separate"/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CE4F53">
              <w:rPr>
                <w:rFonts w:ascii="Arial Narrow" w:hAnsi="Arial Narrow"/>
                <w:smallCaps/>
                <w:sz w:val="22"/>
                <w:szCs w:val="22"/>
              </w:rPr>
              <w:fldChar w:fldCharType="end"/>
            </w:r>
          </w:p>
        </w:tc>
      </w:tr>
    </w:tbl>
    <w:p w:rsidR="002B54BD" w:rsidRPr="00CE4F53" w:rsidRDefault="002B54BD" w:rsidP="00AE2DFF">
      <w:pPr>
        <w:rPr>
          <w:rFonts w:ascii="Arial Narrow" w:hAnsi="Arial Narrow" w:cs="Arial"/>
          <w:b/>
          <w:bCs/>
          <w:smallCaps/>
          <w:sz w:val="20"/>
        </w:rPr>
      </w:pPr>
    </w:p>
    <w:p w:rsidR="00CA4D56" w:rsidRPr="00CE4F53" w:rsidRDefault="00CA4D56" w:rsidP="00AE2DFF">
      <w:pPr>
        <w:rPr>
          <w:rFonts w:ascii="Arial Narrow" w:hAnsi="Arial Narrow" w:cs="Arial"/>
          <w:b/>
          <w:bCs/>
          <w:smallCaps/>
          <w:sz w:val="20"/>
        </w:rPr>
      </w:pPr>
    </w:p>
    <w:p w:rsidR="00596D7F" w:rsidRPr="00CE4F53" w:rsidRDefault="002B54BD" w:rsidP="00CA4D56">
      <w:pPr>
        <w:pBdr>
          <w:top w:val="dotted" w:sz="4" w:space="1" w:color="auto"/>
        </w:pBdr>
        <w:rPr>
          <w:rFonts w:ascii="Arial Narrow" w:hAnsi="Arial Narrow" w:cs="Arial"/>
          <w:sz w:val="16"/>
          <w:szCs w:val="16"/>
        </w:rPr>
      </w:pPr>
      <w:r w:rsidRPr="00CE4F53">
        <w:rPr>
          <w:rFonts w:ascii="Arial Narrow" w:hAnsi="Arial Narrow" w:cs="Arial"/>
          <w:b/>
          <w:bCs/>
          <w:smallCaps/>
          <w:sz w:val="16"/>
          <w:szCs w:val="16"/>
        </w:rPr>
        <w:t>File:</w:t>
      </w:r>
      <w:r w:rsidRPr="00CE4F53">
        <w:rPr>
          <w:rFonts w:ascii="Arial Narrow" w:hAnsi="Arial Narrow" w:cs="Arial"/>
          <w:sz w:val="16"/>
          <w:szCs w:val="16"/>
        </w:rPr>
        <w:tab/>
      </w:r>
      <w:r w:rsidRPr="00CE4F53">
        <w:rPr>
          <w:rFonts w:ascii="Arial Narrow" w:hAnsi="Arial Narrow" w:cs="Arial"/>
          <w:sz w:val="16"/>
          <w:szCs w:val="16"/>
        </w:rPr>
        <w:fldChar w:fldCharType="begin"/>
      </w:r>
      <w:r w:rsidRPr="00CE4F53">
        <w:rPr>
          <w:rFonts w:ascii="Arial Narrow" w:hAnsi="Arial Narrow" w:cs="Arial"/>
          <w:sz w:val="16"/>
          <w:szCs w:val="16"/>
        </w:rPr>
        <w:instrText xml:space="preserve"> FILENAME  \* MERGEFORMAT </w:instrText>
      </w:r>
      <w:r w:rsidRPr="00CE4F53">
        <w:rPr>
          <w:rFonts w:ascii="Arial Narrow" w:hAnsi="Arial Narrow" w:cs="Arial"/>
          <w:sz w:val="16"/>
          <w:szCs w:val="16"/>
        </w:rPr>
        <w:fldChar w:fldCharType="separate"/>
      </w:r>
      <w:r w:rsidR="00604A64" w:rsidRPr="00CE4F53">
        <w:rPr>
          <w:rFonts w:ascii="Arial Narrow" w:hAnsi="Arial Narrow" w:cs="Arial"/>
          <w:noProof/>
          <w:sz w:val="16"/>
          <w:szCs w:val="16"/>
        </w:rPr>
        <w:t>PSG-Exhibit 7-Energy Lifecycle Cost Analysis Summary Form.docx</w:t>
      </w:r>
      <w:r w:rsidRPr="00CE4F53">
        <w:rPr>
          <w:rFonts w:ascii="Arial Narrow" w:hAnsi="Arial Narrow" w:cs="Arial"/>
          <w:sz w:val="16"/>
          <w:szCs w:val="16"/>
        </w:rPr>
        <w:fldChar w:fldCharType="end"/>
      </w:r>
    </w:p>
    <w:p w:rsidR="00596D7F" w:rsidRPr="00CE4F53" w:rsidRDefault="00596D7F" w:rsidP="00596D7F">
      <w:pPr>
        <w:rPr>
          <w:rFonts w:ascii="Arial Narrow" w:hAnsi="Arial Narrow"/>
        </w:rPr>
      </w:pPr>
      <w:r w:rsidRPr="00CE4F53">
        <w:rPr>
          <w:rFonts w:ascii="Arial Narrow" w:hAnsi="Arial Narrow"/>
        </w:rPr>
        <w:br w:type="page"/>
      </w:r>
    </w:p>
    <w:p w:rsidR="00596D7F" w:rsidRPr="006476F5" w:rsidRDefault="00596D7F" w:rsidP="00596D7F">
      <w:pPr>
        <w:rPr>
          <w:rFonts w:ascii="Arial Narrow" w:hAnsi="Arial Narrow"/>
          <w:b/>
          <w:bCs/>
          <w:sz w:val="22"/>
          <w:szCs w:val="22"/>
        </w:rPr>
      </w:pPr>
    </w:p>
    <w:p w:rsidR="006476F5" w:rsidRPr="006476F5" w:rsidRDefault="006476F5" w:rsidP="006476F5">
      <w:pPr>
        <w:pStyle w:val="Default"/>
        <w:rPr>
          <w:rFonts w:ascii="Arial Narrow" w:hAnsi="Arial Narrow"/>
          <w:b/>
          <w:sz w:val="22"/>
          <w:szCs w:val="22"/>
        </w:rPr>
      </w:pPr>
      <w:r w:rsidRPr="006476F5">
        <w:rPr>
          <w:rFonts w:ascii="Arial Narrow" w:hAnsi="Arial Narrow"/>
          <w:b/>
          <w:sz w:val="22"/>
          <w:szCs w:val="22"/>
        </w:rPr>
        <w:t>USF PSG, 4.4.1.9</w:t>
      </w:r>
    </w:p>
    <w:p w:rsidR="006476F5" w:rsidRPr="006476F5" w:rsidRDefault="006476F5" w:rsidP="006476F5">
      <w:pPr>
        <w:pStyle w:val="Default"/>
        <w:rPr>
          <w:rFonts w:ascii="Arial Narrow" w:hAnsi="Arial Narrow"/>
          <w:sz w:val="22"/>
          <w:szCs w:val="22"/>
        </w:rPr>
      </w:pPr>
      <w:r w:rsidRPr="006476F5">
        <w:rPr>
          <w:rFonts w:ascii="Arial Narrow" w:hAnsi="Arial Narrow"/>
          <w:sz w:val="22"/>
          <w:szCs w:val="22"/>
        </w:rPr>
        <w:t xml:space="preserve">Energy life cycle cost analysis complying with University </w:t>
      </w:r>
      <w:r>
        <w:rPr>
          <w:rFonts w:ascii="Arial Narrow" w:hAnsi="Arial Narrow"/>
          <w:sz w:val="22"/>
          <w:szCs w:val="22"/>
        </w:rPr>
        <w:t>requirements must be conducted:</w:t>
      </w:r>
      <w:bookmarkStart w:id="4" w:name="_GoBack"/>
      <w:bookmarkEnd w:id="4"/>
    </w:p>
    <w:p w:rsidR="006476F5" w:rsidRPr="006476F5" w:rsidRDefault="006476F5" w:rsidP="006476F5">
      <w:pPr>
        <w:pStyle w:val="Default"/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 w:rsidRPr="006476F5">
        <w:rPr>
          <w:rFonts w:ascii="Arial Narrow" w:hAnsi="Arial Narrow"/>
          <w:sz w:val="22"/>
          <w:szCs w:val="22"/>
        </w:rPr>
        <w:t>when the project provides thirteen-thousand (</w:t>
      </w:r>
      <w:r w:rsidRPr="006476F5">
        <w:rPr>
          <w:rFonts w:ascii="Arial Narrow" w:hAnsi="Arial Narrow"/>
          <w:b/>
          <w:bCs/>
          <w:sz w:val="22"/>
          <w:szCs w:val="22"/>
        </w:rPr>
        <w:t>13,000</w:t>
      </w:r>
      <w:r w:rsidRPr="006476F5">
        <w:rPr>
          <w:rFonts w:ascii="Arial Narrow" w:hAnsi="Arial Narrow"/>
          <w:sz w:val="22"/>
          <w:szCs w:val="22"/>
        </w:rPr>
        <w:t>) or more new gross square feet or an estimated total new HVAC load of forty (</w:t>
      </w:r>
      <w:r w:rsidRPr="006476F5">
        <w:rPr>
          <w:rFonts w:ascii="Arial Narrow" w:hAnsi="Arial Narrow"/>
          <w:b/>
          <w:bCs/>
          <w:sz w:val="22"/>
          <w:szCs w:val="22"/>
        </w:rPr>
        <w:t>40</w:t>
      </w:r>
      <w:r>
        <w:rPr>
          <w:rFonts w:ascii="Arial Narrow" w:hAnsi="Arial Narrow"/>
          <w:sz w:val="22"/>
          <w:szCs w:val="22"/>
        </w:rPr>
        <w:t>) tons or more; or,</w:t>
      </w:r>
    </w:p>
    <w:p w:rsidR="006476F5" w:rsidRPr="006476F5" w:rsidRDefault="006476F5" w:rsidP="006476F5">
      <w:pPr>
        <w:pStyle w:val="ListParagraph"/>
        <w:numPr>
          <w:ilvl w:val="0"/>
          <w:numId w:val="5"/>
        </w:numPr>
        <w:rPr>
          <w:rFonts w:ascii="Arial Narrow" w:hAnsi="Arial Narrow"/>
          <w:b/>
          <w:bCs/>
          <w:sz w:val="22"/>
          <w:szCs w:val="22"/>
        </w:rPr>
      </w:pPr>
      <w:r w:rsidRPr="006476F5">
        <w:rPr>
          <w:rFonts w:ascii="Arial Narrow" w:hAnsi="Arial Narrow"/>
          <w:sz w:val="22"/>
          <w:szCs w:val="22"/>
        </w:rPr>
        <w:t>when the project includes renovation of space and new HVAC air handling units for which the load is forty (</w:t>
      </w:r>
      <w:r w:rsidRPr="006476F5">
        <w:rPr>
          <w:rFonts w:ascii="Arial Narrow" w:hAnsi="Arial Narrow"/>
          <w:b/>
          <w:bCs/>
          <w:sz w:val="22"/>
          <w:szCs w:val="22"/>
        </w:rPr>
        <w:t>40</w:t>
      </w:r>
      <w:r w:rsidRPr="006476F5">
        <w:rPr>
          <w:rFonts w:ascii="Arial Narrow" w:hAnsi="Arial Narrow"/>
          <w:sz w:val="22"/>
          <w:szCs w:val="22"/>
        </w:rPr>
        <w:t>) tons or more.</w:t>
      </w:r>
    </w:p>
    <w:p w:rsidR="006476F5" w:rsidRPr="006476F5" w:rsidRDefault="006476F5" w:rsidP="00596D7F">
      <w:pPr>
        <w:rPr>
          <w:rFonts w:ascii="Arial Narrow" w:hAnsi="Arial Narrow"/>
          <w:b/>
          <w:bCs/>
          <w:sz w:val="22"/>
          <w:szCs w:val="22"/>
        </w:rPr>
      </w:pPr>
    </w:p>
    <w:p w:rsidR="00596D7F" w:rsidRPr="00CE4F53" w:rsidRDefault="00596D7F" w:rsidP="00596D7F">
      <w:pPr>
        <w:rPr>
          <w:rFonts w:ascii="Arial Narrow" w:hAnsi="Arial Narrow"/>
          <w:sz w:val="22"/>
          <w:szCs w:val="22"/>
        </w:rPr>
      </w:pPr>
      <w:r w:rsidRPr="00CE4F53">
        <w:rPr>
          <w:rFonts w:ascii="Arial Narrow" w:hAnsi="Arial Narrow"/>
          <w:b/>
          <w:bCs/>
          <w:sz w:val="22"/>
          <w:szCs w:val="22"/>
        </w:rPr>
        <w:t>USF-FM Operations,</w:t>
      </w:r>
      <w:r w:rsidRPr="00CE4F53">
        <w:rPr>
          <w:rFonts w:ascii="Arial Narrow" w:hAnsi="Arial Narrow"/>
          <w:b/>
          <w:sz w:val="22"/>
          <w:szCs w:val="22"/>
        </w:rPr>
        <w:t xml:space="preserve"> 8/31/2017:</w:t>
      </w:r>
    </w:p>
    <w:p w:rsidR="00596D7F" w:rsidRPr="00CE4F53" w:rsidRDefault="00596D7F" w:rsidP="00596D7F">
      <w:pPr>
        <w:rPr>
          <w:rFonts w:ascii="Arial Narrow" w:hAnsi="Arial Narrow"/>
          <w:sz w:val="22"/>
          <w:szCs w:val="22"/>
        </w:rPr>
      </w:pPr>
    </w:p>
    <w:p w:rsidR="00596D7F" w:rsidRPr="00CE4F53" w:rsidRDefault="00596D7F" w:rsidP="00596D7F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sz w:val="22"/>
          <w:szCs w:val="22"/>
          <w:u w:val="single"/>
        </w:rPr>
      </w:pPr>
      <w:r w:rsidRPr="00CE4F53">
        <w:rPr>
          <w:rFonts w:ascii="Arial Narrow" w:hAnsi="Arial Narrow"/>
          <w:b/>
          <w:bCs/>
          <w:sz w:val="22"/>
          <w:szCs w:val="22"/>
          <w:u w:val="single"/>
        </w:rPr>
        <w:t>Utilities Rates (TECO &amp; City of Tampa rates vary based on tiered system, provided rates are averaged)</w:t>
      </w:r>
    </w:p>
    <w:p w:rsidR="00596D7F" w:rsidRPr="00CE4F53" w:rsidRDefault="00596D7F" w:rsidP="00596D7F">
      <w:pPr>
        <w:pStyle w:val="ListParagraph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CE4F53">
        <w:rPr>
          <w:rFonts w:ascii="Arial Narrow" w:hAnsi="Arial Narrow"/>
          <w:sz w:val="22"/>
          <w:szCs w:val="22"/>
        </w:rPr>
        <w:t>Electricity – Tied to USF System - $0.09/kWh</w:t>
      </w:r>
    </w:p>
    <w:p w:rsidR="00596D7F" w:rsidRPr="00CE4F53" w:rsidRDefault="00596D7F" w:rsidP="00596D7F">
      <w:pPr>
        <w:pStyle w:val="ListParagraph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CE4F53">
        <w:rPr>
          <w:rFonts w:ascii="Arial Narrow" w:hAnsi="Arial Narrow"/>
          <w:sz w:val="22"/>
          <w:szCs w:val="22"/>
        </w:rPr>
        <w:t>Electricity – Tied to TECO Directly - $0.11/kWh</w:t>
      </w:r>
    </w:p>
    <w:p w:rsidR="00596D7F" w:rsidRPr="00CE4F53" w:rsidRDefault="00596D7F" w:rsidP="00596D7F">
      <w:pPr>
        <w:pStyle w:val="ListParagraph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CE4F53">
        <w:rPr>
          <w:rFonts w:ascii="Arial Narrow" w:hAnsi="Arial Narrow"/>
          <w:sz w:val="22"/>
          <w:szCs w:val="22"/>
        </w:rPr>
        <w:t>Chilled Water - $10.8196/MMBTU</w:t>
      </w:r>
    </w:p>
    <w:p w:rsidR="00596D7F" w:rsidRPr="00CE4F53" w:rsidRDefault="00596D7F" w:rsidP="00596D7F">
      <w:pPr>
        <w:pStyle w:val="ListParagraph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CE4F53">
        <w:rPr>
          <w:rFonts w:ascii="Arial Narrow" w:hAnsi="Arial Narrow"/>
          <w:sz w:val="22"/>
          <w:szCs w:val="22"/>
        </w:rPr>
        <w:t>Hot Water - $11.7812/MMBTU</w:t>
      </w:r>
    </w:p>
    <w:p w:rsidR="00596D7F" w:rsidRPr="00CE4F53" w:rsidRDefault="00596D7F" w:rsidP="00596D7F">
      <w:pPr>
        <w:pStyle w:val="ListParagraph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CE4F53">
        <w:rPr>
          <w:rFonts w:ascii="Arial Narrow" w:hAnsi="Arial Narrow"/>
          <w:sz w:val="22"/>
          <w:szCs w:val="22"/>
        </w:rPr>
        <w:t>Domestic Water – Tied to USF System - $2.4734/kGal</w:t>
      </w:r>
    </w:p>
    <w:p w:rsidR="00596D7F" w:rsidRPr="00CE4F53" w:rsidRDefault="00596D7F" w:rsidP="00596D7F">
      <w:pPr>
        <w:pStyle w:val="ListParagraph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CE4F53">
        <w:rPr>
          <w:rFonts w:ascii="Arial Narrow" w:hAnsi="Arial Narrow"/>
          <w:sz w:val="22"/>
          <w:szCs w:val="22"/>
        </w:rPr>
        <w:t>Domestic Water – Tied to City of Tampa - $6/kGal</w:t>
      </w:r>
    </w:p>
    <w:p w:rsidR="00596D7F" w:rsidRPr="00CE4F53" w:rsidRDefault="00596D7F" w:rsidP="00596D7F">
      <w:pPr>
        <w:pStyle w:val="ListParagraph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CE4F53">
        <w:rPr>
          <w:rFonts w:ascii="Arial Narrow" w:hAnsi="Arial Narrow"/>
          <w:sz w:val="22"/>
          <w:szCs w:val="22"/>
        </w:rPr>
        <w:t>Sewage - $7.7785/kGal</w:t>
      </w:r>
    </w:p>
    <w:p w:rsidR="00596D7F" w:rsidRPr="00CE4F53" w:rsidRDefault="00596D7F" w:rsidP="00596D7F">
      <w:pPr>
        <w:pStyle w:val="ListParagraph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CE4F53">
        <w:rPr>
          <w:rFonts w:ascii="Arial Narrow" w:hAnsi="Arial Narrow"/>
          <w:sz w:val="22"/>
          <w:szCs w:val="22"/>
        </w:rPr>
        <w:t>Natural Gas - $4.73/MMBTU</w:t>
      </w:r>
    </w:p>
    <w:p w:rsidR="00596D7F" w:rsidRPr="00CE4F53" w:rsidRDefault="00596D7F" w:rsidP="00596D7F">
      <w:pPr>
        <w:rPr>
          <w:rFonts w:ascii="Arial Narrow" w:hAnsi="Arial Narrow"/>
          <w:sz w:val="22"/>
          <w:szCs w:val="22"/>
        </w:rPr>
      </w:pPr>
    </w:p>
    <w:p w:rsidR="00596D7F" w:rsidRPr="00CE4F53" w:rsidRDefault="00596D7F" w:rsidP="00596D7F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sz w:val="22"/>
          <w:szCs w:val="22"/>
          <w:u w:val="single"/>
        </w:rPr>
      </w:pPr>
      <w:r w:rsidRPr="00CE4F53">
        <w:rPr>
          <w:rFonts w:ascii="Arial Narrow" w:hAnsi="Arial Narrow"/>
          <w:b/>
          <w:bCs/>
          <w:sz w:val="22"/>
          <w:szCs w:val="22"/>
          <w:u w:val="single"/>
        </w:rPr>
        <w:t>Labor Rates (Includes burden &amp; supervision)</w:t>
      </w:r>
    </w:p>
    <w:p w:rsidR="00596D7F" w:rsidRPr="00CE4F53" w:rsidRDefault="00596D7F" w:rsidP="00596D7F">
      <w:pPr>
        <w:pStyle w:val="ListParagraph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CE4F53">
        <w:rPr>
          <w:rFonts w:ascii="Arial Narrow" w:hAnsi="Arial Narrow"/>
          <w:sz w:val="22"/>
          <w:szCs w:val="22"/>
        </w:rPr>
        <w:t>Maintenance (General, Key Shop, Fire Safety) - $58.82/hr</w:t>
      </w:r>
    </w:p>
    <w:p w:rsidR="00596D7F" w:rsidRPr="00CE4F53" w:rsidRDefault="00596D7F" w:rsidP="00596D7F">
      <w:pPr>
        <w:pStyle w:val="ListParagraph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CE4F53">
        <w:rPr>
          <w:rFonts w:ascii="Arial Narrow" w:hAnsi="Arial Narrow"/>
          <w:sz w:val="22"/>
          <w:szCs w:val="22"/>
        </w:rPr>
        <w:t>Utilities (General, Energy, Plant) - $67.87/hr</w:t>
      </w:r>
    </w:p>
    <w:p w:rsidR="00596D7F" w:rsidRPr="00CE4F53" w:rsidRDefault="00596D7F" w:rsidP="00596D7F">
      <w:pPr>
        <w:pStyle w:val="ListParagraph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CE4F53">
        <w:rPr>
          <w:rFonts w:ascii="Arial Narrow" w:hAnsi="Arial Narrow"/>
          <w:sz w:val="22"/>
          <w:szCs w:val="22"/>
        </w:rPr>
        <w:t>Utilities High Voltage - $83.68/hr</w:t>
      </w:r>
    </w:p>
    <w:p w:rsidR="00596D7F" w:rsidRPr="00CE4F53" w:rsidRDefault="00596D7F" w:rsidP="00596D7F">
      <w:pPr>
        <w:pStyle w:val="ListParagraph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CE4F53">
        <w:rPr>
          <w:rFonts w:ascii="Arial Narrow" w:hAnsi="Arial Narrow"/>
          <w:sz w:val="22"/>
          <w:szCs w:val="22"/>
        </w:rPr>
        <w:t>Grounds - $49.13/hr</w:t>
      </w:r>
    </w:p>
    <w:p w:rsidR="002B54BD" w:rsidRPr="00CE4F53" w:rsidRDefault="00596D7F" w:rsidP="00596D7F">
      <w:pPr>
        <w:pStyle w:val="ListParagraph"/>
        <w:numPr>
          <w:ilvl w:val="0"/>
          <w:numId w:val="4"/>
        </w:numPr>
        <w:rPr>
          <w:rFonts w:ascii="Arial Narrow" w:hAnsi="Arial Narrow" w:cs="Arial"/>
          <w:sz w:val="16"/>
          <w:szCs w:val="16"/>
        </w:rPr>
      </w:pPr>
      <w:r w:rsidRPr="00CE4F53">
        <w:rPr>
          <w:rFonts w:ascii="Arial Narrow" w:hAnsi="Arial Narrow"/>
          <w:sz w:val="22"/>
          <w:szCs w:val="22"/>
        </w:rPr>
        <w:t>Custodial - $31.14/hr</w:t>
      </w:r>
    </w:p>
    <w:sectPr w:rsidR="002B54BD" w:rsidRPr="00CE4F53" w:rsidSect="001230AA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080" w:right="1008" w:bottom="1080" w:left="1008" w:header="864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9EA" w:rsidRDefault="005E19EA">
      <w:r>
        <w:separator/>
      </w:r>
    </w:p>
  </w:endnote>
  <w:endnote w:type="continuationSeparator" w:id="0">
    <w:p w:rsidR="005E19EA" w:rsidRDefault="005E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9EA" w:rsidRDefault="005E19EA" w:rsidP="00763CBF">
    <w:pPr>
      <w:pStyle w:val="Footer"/>
      <w:tabs>
        <w:tab w:val="clear" w:pos="4320"/>
        <w:tab w:val="clear" w:pos="8640"/>
      </w:tabs>
      <w:spacing w:before="240"/>
      <w:ind w:left="-720" w:right="-396"/>
      <w:jc w:val="right"/>
      <w:rPr>
        <w:sz w:val="16"/>
      </w:rPr>
    </w:pPr>
    <w:r w:rsidRPr="00763CBF">
      <w:rPr>
        <w:rFonts w:ascii="Arial Narrow" w:hAnsi="Arial Narrow"/>
        <w:smallCaps/>
        <w:sz w:val="20"/>
      </w:rPr>
      <w:t xml:space="preserve">Page </w:t>
    </w:r>
    <w:r w:rsidRPr="00763CBF">
      <w:rPr>
        <w:rStyle w:val="PageNumber"/>
        <w:rFonts w:ascii="Arial Narrow" w:hAnsi="Arial Narrow"/>
        <w:smallCaps/>
        <w:sz w:val="20"/>
      </w:rPr>
      <w:fldChar w:fldCharType="begin"/>
    </w:r>
    <w:r w:rsidRPr="00763CBF">
      <w:rPr>
        <w:rStyle w:val="PageNumber"/>
        <w:rFonts w:ascii="Arial Narrow" w:hAnsi="Arial Narrow"/>
        <w:smallCaps/>
        <w:sz w:val="20"/>
      </w:rPr>
      <w:instrText xml:space="preserve"> PAGE </w:instrText>
    </w:r>
    <w:r w:rsidRPr="00763CBF">
      <w:rPr>
        <w:rStyle w:val="PageNumber"/>
        <w:rFonts w:ascii="Arial Narrow" w:hAnsi="Arial Narrow"/>
        <w:smallCaps/>
        <w:sz w:val="20"/>
      </w:rPr>
      <w:fldChar w:fldCharType="separate"/>
    </w:r>
    <w:r w:rsidR="006476F5">
      <w:rPr>
        <w:rStyle w:val="PageNumber"/>
        <w:rFonts w:ascii="Arial Narrow" w:hAnsi="Arial Narrow"/>
        <w:smallCaps/>
        <w:noProof/>
        <w:sz w:val="20"/>
      </w:rPr>
      <w:t>2</w:t>
    </w:r>
    <w:r w:rsidRPr="00763CBF">
      <w:rPr>
        <w:rStyle w:val="PageNumber"/>
        <w:rFonts w:ascii="Arial Narrow" w:hAnsi="Arial Narrow"/>
        <w:smallCaps/>
        <w:sz w:val="20"/>
      </w:rPr>
      <w:fldChar w:fldCharType="end"/>
    </w:r>
    <w:r w:rsidRPr="00763CBF">
      <w:rPr>
        <w:rFonts w:ascii="Arial Narrow" w:hAnsi="Arial Narrow"/>
        <w:smallCaps/>
        <w:sz w:val="20"/>
      </w:rPr>
      <w:t xml:space="preserve"> of </w:t>
    </w:r>
    <w:r w:rsidRPr="00763CBF">
      <w:rPr>
        <w:rFonts w:ascii="Arial Narrow" w:hAnsi="Arial Narrow"/>
        <w:smallCaps/>
        <w:sz w:val="20"/>
      </w:rPr>
      <w:fldChar w:fldCharType="begin"/>
    </w:r>
    <w:r w:rsidRPr="00763CBF">
      <w:rPr>
        <w:rFonts w:ascii="Arial Narrow" w:hAnsi="Arial Narrow"/>
        <w:smallCaps/>
        <w:sz w:val="20"/>
      </w:rPr>
      <w:instrText xml:space="preserve"> NUMPAGES  \* MERGEFORMAT </w:instrText>
    </w:r>
    <w:r w:rsidRPr="00763CBF">
      <w:rPr>
        <w:rFonts w:ascii="Arial Narrow" w:hAnsi="Arial Narrow"/>
        <w:smallCaps/>
        <w:sz w:val="20"/>
      </w:rPr>
      <w:fldChar w:fldCharType="separate"/>
    </w:r>
    <w:r w:rsidR="006476F5">
      <w:rPr>
        <w:rFonts w:ascii="Arial Narrow" w:hAnsi="Arial Narrow"/>
        <w:smallCaps/>
        <w:noProof/>
        <w:sz w:val="20"/>
      </w:rPr>
      <w:t>2</w:t>
    </w:r>
    <w:r w:rsidRPr="00763CBF">
      <w:rPr>
        <w:rFonts w:ascii="Arial Narrow" w:hAnsi="Arial Narrow"/>
        <w:smallCap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9EA" w:rsidRPr="00227285" w:rsidRDefault="005E19EA" w:rsidP="00763CBF">
    <w:pPr>
      <w:pStyle w:val="Footer"/>
      <w:tabs>
        <w:tab w:val="clear" w:pos="4320"/>
        <w:tab w:val="clear" w:pos="8640"/>
        <w:tab w:val="right" w:pos="10620"/>
      </w:tabs>
      <w:spacing w:before="240"/>
      <w:ind w:left="-360" w:right="-396"/>
      <w:rPr>
        <w:rFonts w:ascii="Arial Narrow" w:hAnsi="Arial Narrow"/>
        <w:smallCaps/>
        <w:sz w:val="20"/>
      </w:rPr>
    </w:pPr>
    <w:r w:rsidRPr="00227285">
      <w:rPr>
        <w:rFonts w:ascii="Arial Narrow" w:hAnsi="Arial Narrow"/>
        <w:smallCaps/>
        <w:sz w:val="20"/>
      </w:rPr>
      <w:tab/>
      <w:t xml:space="preserve">Page </w:t>
    </w:r>
    <w:r w:rsidRPr="00282817">
      <w:rPr>
        <w:rStyle w:val="PageNumber"/>
        <w:rFonts w:ascii="Arial Narrow" w:hAnsi="Arial Narrow"/>
        <w:b/>
        <w:smallCaps/>
        <w:sz w:val="20"/>
      </w:rPr>
      <w:fldChar w:fldCharType="begin"/>
    </w:r>
    <w:r w:rsidRPr="00282817">
      <w:rPr>
        <w:rStyle w:val="PageNumber"/>
        <w:rFonts w:ascii="Arial Narrow" w:hAnsi="Arial Narrow"/>
        <w:b/>
        <w:smallCaps/>
        <w:sz w:val="20"/>
      </w:rPr>
      <w:instrText xml:space="preserve"> PAGE </w:instrText>
    </w:r>
    <w:r w:rsidRPr="00282817">
      <w:rPr>
        <w:rStyle w:val="PageNumber"/>
        <w:rFonts w:ascii="Arial Narrow" w:hAnsi="Arial Narrow"/>
        <w:b/>
        <w:smallCaps/>
        <w:sz w:val="20"/>
      </w:rPr>
      <w:fldChar w:fldCharType="separate"/>
    </w:r>
    <w:r w:rsidR="006476F5">
      <w:rPr>
        <w:rStyle w:val="PageNumber"/>
        <w:rFonts w:ascii="Arial Narrow" w:hAnsi="Arial Narrow"/>
        <w:b/>
        <w:smallCaps/>
        <w:noProof/>
        <w:sz w:val="20"/>
      </w:rPr>
      <w:t>1</w:t>
    </w:r>
    <w:r w:rsidRPr="00282817">
      <w:rPr>
        <w:rStyle w:val="PageNumber"/>
        <w:rFonts w:ascii="Arial Narrow" w:hAnsi="Arial Narrow"/>
        <w:b/>
        <w:smallCaps/>
        <w:sz w:val="20"/>
      </w:rPr>
      <w:fldChar w:fldCharType="end"/>
    </w:r>
    <w:r w:rsidRPr="00227285">
      <w:rPr>
        <w:rFonts w:ascii="Arial Narrow" w:hAnsi="Arial Narrow"/>
        <w:smallCaps/>
        <w:sz w:val="20"/>
      </w:rPr>
      <w:t xml:space="preserve"> of </w:t>
    </w:r>
    <w:r w:rsidRPr="00282817">
      <w:rPr>
        <w:rFonts w:ascii="Arial Narrow" w:hAnsi="Arial Narrow"/>
        <w:b/>
        <w:smallCaps/>
        <w:sz w:val="20"/>
      </w:rPr>
      <w:fldChar w:fldCharType="begin"/>
    </w:r>
    <w:r w:rsidRPr="00282817">
      <w:rPr>
        <w:rFonts w:ascii="Arial Narrow" w:hAnsi="Arial Narrow"/>
        <w:b/>
        <w:smallCaps/>
        <w:sz w:val="20"/>
      </w:rPr>
      <w:instrText xml:space="preserve"> NUMPAGES  \* MERGEFORMAT </w:instrText>
    </w:r>
    <w:r w:rsidRPr="00282817">
      <w:rPr>
        <w:rFonts w:ascii="Arial Narrow" w:hAnsi="Arial Narrow"/>
        <w:b/>
        <w:smallCaps/>
        <w:sz w:val="20"/>
      </w:rPr>
      <w:fldChar w:fldCharType="separate"/>
    </w:r>
    <w:r w:rsidR="006476F5">
      <w:rPr>
        <w:rFonts w:ascii="Arial Narrow" w:hAnsi="Arial Narrow"/>
        <w:b/>
        <w:smallCaps/>
        <w:noProof/>
        <w:sz w:val="20"/>
      </w:rPr>
      <w:t>2</w:t>
    </w:r>
    <w:r w:rsidRPr="00282817">
      <w:rPr>
        <w:rFonts w:ascii="Arial Narrow" w:hAnsi="Arial Narrow"/>
        <w:b/>
        <w:smallCap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9EA" w:rsidRDefault="005E19EA">
      <w:r>
        <w:separator/>
      </w:r>
    </w:p>
  </w:footnote>
  <w:footnote w:type="continuationSeparator" w:id="0">
    <w:p w:rsidR="005E19EA" w:rsidRDefault="005E1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7AB" w:rsidRDefault="00763CBF" w:rsidP="00763CBF">
    <w:pPr>
      <w:pStyle w:val="Heading8"/>
      <w:pBdr>
        <w:bottom w:val="none" w:sz="0" w:space="0" w:color="auto"/>
      </w:pBdr>
      <w:tabs>
        <w:tab w:val="clear" w:pos="10080"/>
        <w:tab w:val="right" w:pos="10620"/>
      </w:tabs>
      <w:spacing w:after="120"/>
      <w:ind w:left="-360" w:right="-396"/>
    </w:pPr>
    <w:r w:rsidRPr="00F96CA9">
      <w:rPr>
        <w:rFonts w:ascii="Arial Narrow" w:hAnsi="Arial Narrow"/>
        <w:b w:val="0"/>
        <w:smallCaps/>
      </w:rPr>
      <w:t>Professional Services Guide</w:t>
    </w:r>
    <w:r>
      <w:rPr>
        <w:rFonts w:ascii="Arial Narrow" w:hAnsi="Arial Narrow"/>
        <w:b w:val="0"/>
      </w:rPr>
      <w:tab/>
    </w:r>
    <w:r w:rsidRPr="00F96CA9">
      <w:rPr>
        <w:rFonts w:ascii="Arial Narrow" w:hAnsi="Arial Narrow"/>
        <w:smallCaps/>
        <w:sz w:val="22"/>
        <w:szCs w:val="22"/>
      </w:rPr>
      <w:t xml:space="preserve">Exhibit </w:t>
    </w:r>
    <w:r>
      <w:rPr>
        <w:rFonts w:ascii="Arial Narrow" w:hAnsi="Arial Narrow"/>
        <w:smallCaps/>
        <w:sz w:val="22"/>
        <w:szCs w:val="22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BB1" w:rsidRPr="0085212D" w:rsidRDefault="00EA5BB1" w:rsidP="00EA5BB1">
    <w:pPr>
      <w:tabs>
        <w:tab w:val="right" w:pos="9360"/>
      </w:tabs>
      <w:jc w:val="both"/>
      <w:rPr>
        <w:rFonts w:ascii="Arial Narrow" w:hAnsi="Arial Narrow" w:cs="Arial"/>
        <w:b/>
        <w:smallCaps/>
        <w:sz w:val="20"/>
      </w:rPr>
    </w:pPr>
    <w:r w:rsidRPr="0085212D">
      <w:rPr>
        <w:rFonts w:ascii="Arial Narrow" w:hAnsi="Arial Narrow" w:cs="Arial"/>
        <w:b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9AB3ED" wp14:editId="57F56BC1">
              <wp:simplePos x="0" y="0"/>
              <wp:positionH relativeFrom="column">
                <wp:posOffset>5525770</wp:posOffset>
              </wp:positionH>
              <wp:positionV relativeFrom="paragraph">
                <wp:posOffset>3810</wp:posOffset>
              </wp:positionV>
              <wp:extent cx="1073150" cy="279400"/>
              <wp:effectExtent l="0" t="0" r="0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3150" cy="279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A5BB1" w:rsidRPr="0082745B" w:rsidRDefault="00EA5BB1" w:rsidP="00EA5BB1">
                          <w:pPr>
                            <w:rPr>
                              <w:rFonts w:ascii="Arial Narrow" w:hAnsi="Arial Narrow" w:cs="Arial"/>
                              <w:b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</w:rPr>
                            <w:t>PSG</w:t>
                          </w:r>
                          <w:r w:rsidRPr="0082745B">
                            <w:rPr>
                              <w:rFonts w:ascii="Arial Narrow" w:hAnsi="Arial Narrow" w:cs="Arial"/>
                              <w:b/>
                            </w:rPr>
                            <w:t xml:space="preserve">-Exhibit </w:t>
                          </w:r>
                          <w:r w:rsidR="00384B25">
                            <w:rPr>
                              <w:rFonts w:ascii="Arial Narrow" w:hAnsi="Arial Narrow" w:cs="Arial"/>
                              <w:b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9AB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5.1pt;margin-top:.3pt;width:84.5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" filled="f" stroked="f" strokeweight=".5pt">
              <v:textbox>
                <w:txbxContent>
                  <w:p w:rsidR="00EA5BB1" w:rsidRPr="0082745B" w:rsidRDefault="00EA5BB1" w:rsidP="00EA5BB1">
                    <w:pPr>
                      <w:rPr>
                        <w:rFonts w:ascii="Arial Narrow" w:hAnsi="Arial Narrow" w:cs="Arial"/>
                        <w:b/>
                      </w:rPr>
                    </w:pPr>
                    <w:r>
                      <w:rPr>
                        <w:rFonts w:ascii="Arial Narrow" w:hAnsi="Arial Narrow" w:cs="Arial"/>
                        <w:b/>
                      </w:rPr>
                      <w:t>PSG</w:t>
                    </w:r>
                    <w:r w:rsidRPr="0082745B">
                      <w:rPr>
                        <w:rFonts w:ascii="Arial Narrow" w:hAnsi="Arial Narrow" w:cs="Arial"/>
                        <w:b/>
                      </w:rPr>
                      <w:t xml:space="preserve">-Exhibit </w:t>
                    </w:r>
                    <w:r w:rsidR="00384B25">
                      <w:rPr>
                        <w:rFonts w:ascii="Arial Narrow" w:hAnsi="Arial Narrow" w:cs="Arial"/>
                        <w:b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 w:rsidR="00904A02">
      <w:rPr>
        <w:rFonts w:ascii="Arial Narrow" w:hAnsi="Arial Narrow" w:cs="Arial"/>
        <w:b/>
        <w:smallCaps/>
        <w:noProof/>
        <w:sz w:val="20"/>
      </w:rPr>
      <w:t>Professional Servics</w:t>
    </w:r>
    <w:r w:rsidR="00904A02" w:rsidRPr="0085212D">
      <w:rPr>
        <w:rFonts w:ascii="Arial Narrow" w:hAnsi="Arial Narrow" w:cs="Arial"/>
        <w:b/>
        <w:smallCaps/>
        <w:sz w:val="20"/>
      </w:rPr>
      <w:t xml:space="preserve"> </w:t>
    </w:r>
    <w:r w:rsidRPr="0085212D">
      <w:rPr>
        <w:rFonts w:ascii="Arial Narrow" w:hAnsi="Arial Narrow" w:cs="Arial"/>
        <w:b/>
        <w:smallCaps/>
        <w:sz w:val="20"/>
      </w:rPr>
      <w:t>Guide</w:t>
    </w:r>
  </w:p>
  <w:p w:rsidR="005E19EA" w:rsidRPr="00EA5BB1" w:rsidRDefault="00EA5BB1" w:rsidP="00EA5BB1">
    <w:pPr>
      <w:tabs>
        <w:tab w:val="right" w:pos="9360"/>
      </w:tabs>
    </w:pPr>
    <w:r w:rsidRPr="0085212D">
      <w:rPr>
        <w:rFonts w:ascii="Arial Narrow" w:hAnsi="Arial Narrow"/>
        <w:smallCaps/>
        <w:sz w:val="18"/>
        <w:szCs w:val="24"/>
      </w:rPr>
      <w:t xml:space="preserve">Edition: November </w:t>
    </w:r>
    <w:r w:rsidR="006B2228">
      <w:rPr>
        <w:rFonts w:ascii="Arial Narrow" w:hAnsi="Arial Narrow"/>
        <w:smallCaps/>
        <w:sz w:val="18"/>
        <w:szCs w:val="24"/>
      </w:rPr>
      <w:t>1</w:t>
    </w:r>
    <w:r w:rsidRPr="0085212D">
      <w:rPr>
        <w:rFonts w:ascii="Arial Narrow" w:hAnsi="Arial Narrow"/>
        <w:smallCaps/>
        <w:sz w:val="18"/>
        <w:szCs w:val="24"/>
      </w:rPr>
      <w:t>, 201</w:t>
    </w:r>
    <w:r w:rsidR="006B2228">
      <w:rPr>
        <w:rFonts w:ascii="Arial Narrow" w:hAnsi="Arial Narrow"/>
        <w:smallCaps/>
        <w:sz w:val="18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34684"/>
    <w:multiLevelType w:val="hybridMultilevel"/>
    <w:tmpl w:val="CF1C1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06B9"/>
    <w:multiLevelType w:val="hybridMultilevel"/>
    <w:tmpl w:val="263065CC"/>
    <w:lvl w:ilvl="0" w:tplc="C27CADF8">
      <w:start w:val="1"/>
      <w:numFmt w:val="lowerLetter"/>
      <w:lvlText w:val="%1."/>
      <w:lvlJc w:val="left"/>
      <w:pPr>
        <w:ind w:left="1080" w:hanging="360"/>
      </w:pPr>
      <w:rPr>
        <w:rFonts w:ascii="Arial Narrow" w:hAnsi="Arial Narrow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2769D2"/>
    <w:multiLevelType w:val="hybridMultilevel"/>
    <w:tmpl w:val="402C2300"/>
    <w:lvl w:ilvl="0" w:tplc="190EA80C">
      <w:start w:val="1"/>
      <w:numFmt w:val="low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B7829"/>
    <w:multiLevelType w:val="hybridMultilevel"/>
    <w:tmpl w:val="82DA4458"/>
    <w:lvl w:ilvl="0" w:tplc="0408E4A8">
      <w:start w:val="4"/>
      <w:numFmt w:val="bullet"/>
      <w:lvlText w:val=""/>
      <w:lvlJc w:val="left"/>
      <w:pPr>
        <w:ind w:left="63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438341DA"/>
    <w:multiLevelType w:val="hybridMultilevel"/>
    <w:tmpl w:val="0FA81B08"/>
    <w:lvl w:ilvl="0" w:tplc="3FE831AC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254A4"/>
    <w:multiLevelType w:val="hybridMultilevel"/>
    <w:tmpl w:val="263065CC"/>
    <w:lvl w:ilvl="0" w:tplc="C27CADF8">
      <w:start w:val="1"/>
      <w:numFmt w:val="lowerLetter"/>
      <w:lvlText w:val="%1."/>
      <w:lvlJc w:val="left"/>
      <w:pPr>
        <w:ind w:left="1080" w:hanging="360"/>
      </w:pPr>
      <w:rPr>
        <w:rFonts w:ascii="Arial Narrow" w:hAnsi="Arial Narrow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8D"/>
    <w:rsid w:val="000A77AB"/>
    <w:rsid w:val="001230AA"/>
    <w:rsid w:val="001F24A8"/>
    <w:rsid w:val="00216407"/>
    <w:rsid w:val="00227285"/>
    <w:rsid w:val="0027018D"/>
    <w:rsid w:val="00282817"/>
    <w:rsid w:val="002B54BD"/>
    <w:rsid w:val="002D1744"/>
    <w:rsid w:val="00377E81"/>
    <w:rsid w:val="00384B25"/>
    <w:rsid w:val="004558CF"/>
    <w:rsid w:val="00482E48"/>
    <w:rsid w:val="00596D7F"/>
    <w:rsid w:val="005E19EA"/>
    <w:rsid w:val="00604A64"/>
    <w:rsid w:val="006476F5"/>
    <w:rsid w:val="006B00FD"/>
    <w:rsid w:val="006B0C6A"/>
    <w:rsid w:val="006B2228"/>
    <w:rsid w:val="006C7167"/>
    <w:rsid w:val="006E75BC"/>
    <w:rsid w:val="00763CBF"/>
    <w:rsid w:val="007D234E"/>
    <w:rsid w:val="008A252B"/>
    <w:rsid w:val="008B1B62"/>
    <w:rsid w:val="00904A02"/>
    <w:rsid w:val="009D31E2"/>
    <w:rsid w:val="009E52C8"/>
    <w:rsid w:val="00A442E3"/>
    <w:rsid w:val="00A83843"/>
    <w:rsid w:val="00AE2DFF"/>
    <w:rsid w:val="00CA4D56"/>
    <w:rsid w:val="00CE4F53"/>
    <w:rsid w:val="00CF4193"/>
    <w:rsid w:val="00EA5BB1"/>
    <w:rsid w:val="00F92B2A"/>
    <w:rsid w:val="00F9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0B63E2A"/>
  <w15:docId w15:val="{F1380ED6-423C-49DC-A3B5-B9937312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outlineLvl w:val="0"/>
    </w:pPr>
    <w:rPr>
      <w:b/>
      <w:sz w:val="20"/>
      <w:u w:val="words"/>
    </w:rPr>
  </w:style>
  <w:style w:type="paragraph" w:styleId="Heading2">
    <w:name w:val="heading 2"/>
    <w:basedOn w:val="Normal"/>
    <w:next w:val="Normal"/>
    <w:qFormat/>
    <w:pPr>
      <w:keepNext/>
      <w:shd w:val="solid" w:color="auto" w:fill="auto"/>
      <w:jc w:val="center"/>
      <w:outlineLvl w:val="1"/>
    </w:pPr>
    <w:rPr>
      <w:rFonts w:ascii="Book Antiqua" w:hAnsi="Book Antiqua"/>
      <w:b/>
      <w:smallCaps/>
      <w:snapToGrid w:val="0"/>
      <w:sz w:val="22"/>
    </w:rPr>
  </w:style>
  <w:style w:type="paragraph" w:styleId="Heading3">
    <w:name w:val="heading 3"/>
    <w:basedOn w:val="Normal"/>
    <w:next w:val="Normal"/>
    <w:qFormat/>
    <w:pPr>
      <w:keepNext/>
      <w:ind w:left="5"/>
      <w:outlineLvl w:val="2"/>
    </w:pPr>
    <w:rPr>
      <w:rFonts w:ascii="Book Antiqua" w:hAnsi="Book Antiqua"/>
      <w:b/>
      <w:smallCaps/>
      <w:snapToGrid w:val="0"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napToGrid w:val="0"/>
      <w:sz w:val="18"/>
    </w:rPr>
  </w:style>
  <w:style w:type="paragraph" w:styleId="Heading8">
    <w:name w:val="heading 8"/>
    <w:basedOn w:val="Normal"/>
    <w:next w:val="Normal"/>
    <w:qFormat/>
    <w:pPr>
      <w:keepNext/>
      <w:pBdr>
        <w:bottom w:val="single" w:sz="6" w:space="1" w:color="auto"/>
      </w:pBdr>
      <w:tabs>
        <w:tab w:val="right" w:pos="10080"/>
      </w:tabs>
      <w:ind w:left="-720" w:right="-720"/>
      <w:outlineLvl w:val="7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Arial Narrow" w:hAnsi="Arial Narrow" w:cs="Arial"/>
      <w:bCs/>
      <w:iCs/>
      <w:sz w:val="18"/>
      <w:szCs w:val="15"/>
    </w:rPr>
  </w:style>
  <w:style w:type="character" w:styleId="PlaceholderText">
    <w:name w:val="Placeholder Text"/>
    <w:basedOn w:val="DefaultParagraphFont"/>
    <w:uiPriority w:val="99"/>
    <w:semiHidden/>
    <w:rsid w:val="004558CF"/>
    <w:rPr>
      <w:color w:val="808080"/>
    </w:rPr>
  </w:style>
  <w:style w:type="table" w:styleId="TableGrid">
    <w:name w:val="Table Grid"/>
    <w:basedOn w:val="TableNormal"/>
    <w:rsid w:val="008A2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2DF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828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281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76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pcm-Memo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0AAAD-2304-4B20-98B1-56E57E167676}"/>
      </w:docPartPr>
      <w:docPartBody>
        <w:p w:rsidR="008F1BBC" w:rsidRDefault="008F1BBC">
          <w:r w:rsidRPr="002129F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BC"/>
    <w:rsid w:val="008F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1BB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Cpcm-Memo.dot</Template>
  <TotalTime>75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INter-Office Memorandum</vt:lpstr>
    </vt:vector>
  </TitlesOfParts>
  <Company>University of Florida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INter-Office Memorandum</dc:title>
  <dc:subject>Sample Memorandum</dc:subject>
  <dc:creator>John-Thomas McCaffrey</dc:creator>
  <cp:lastModifiedBy>McCaffrey, J-T</cp:lastModifiedBy>
  <cp:revision>24</cp:revision>
  <cp:lastPrinted>2002-10-16T17:11:00Z</cp:lastPrinted>
  <dcterms:created xsi:type="dcterms:W3CDTF">2013-11-06T02:25:00Z</dcterms:created>
  <dcterms:modified xsi:type="dcterms:W3CDTF">2017-08-31T22:12:00Z</dcterms:modified>
</cp:coreProperties>
</file>